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7D" w:rsidRPr="00797C7D" w:rsidRDefault="00797C7D" w:rsidP="00797C7D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797C7D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D3480E" w:rsidRPr="00315164" w:rsidRDefault="00D3480E" w:rsidP="00D348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5164">
        <w:rPr>
          <w:rFonts w:ascii="Times New Roman" w:hAnsi="Times New Roman" w:cs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2" name="Рисунок 1" descr="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8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80E" w:rsidRPr="00315164" w:rsidRDefault="00D3480E" w:rsidP="00D34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16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ВОЗДВИЖЕНСКИЙ СЕЛЬСОВЕТ</w:t>
      </w:r>
    </w:p>
    <w:p w:rsidR="00D3480E" w:rsidRPr="00315164" w:rsidRDefault="00D3480E" w:rsidP="00D34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164">
        <w:rPr>
          <w:rFonts w:ascii="Times New Roman" w:hAnsi="Times New Roman" w:cs="Times New Roman"/>
          <w:b/>
          <w:sz w:val="28"/>
          <w:szCs w:val="28"/>
        </w:rPr>
        <w:t>АСЕКЕЕВСКОГО РАЙОНА ОРЕНБУРГСКОЙ ОБЛАСТИ</w:t>
      </w:r>
    </w:p>
    <w:p w:rsidR="00D3480E" w:rsidRPr="00315164" w:rsidRDefault="00D3480E" w:rsidP="00D34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0E" w:rsidRPr="00315164" w:rsidRDefault="00D3480E" w:rsidP="00D34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16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3480E" w:rsidRPr="00315164" w:rsidRDefault="00020CCA" w:rsidP="00D3480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CA">
        <w:rPr>
          <w:rFonts w:ascii="Times New Roman" w:hAnsi="Times New Roman" w:cs="Times New Roman"/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05pt;margin-top:6pt;width:454.5pt;height:.05pt;z-index:251660288" o:connectortype="straight" strokeweight="2.5pt"/>
        </w:pict>
      </w:r>
      <w:r w:rsidRPr="00020CCA">
        <w:rPr>
          <w:rFonts w:ascii="Times New Roman" w:hAnsi="Times New Roman" w:cs="Times New Roman"/>
          <w:sz w:val="28"/>
          <w:szCs w:val="28"/>
          <w:lang w:eastAsia="en-US"/>
        </w:rPr>
        <w:pict>
          <v:shape id="_x0000_s1027" type="#_x0000_t32" style="position:absolute;left:0;text-align:left;margin-left:-7.05pt;margin-top:9.75pt;width:454.5pt;height:.05pt;z-index:251661312" o:connectortype="straight" strokeweight="1.5pt"/>
        </w:pict>
      </w:r>
    </w:p>
    <w:p w:rsidR="00D3480E" w:rsidRDefault="00D3480E" w:rsidP="00D3480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3480E" w:rsidRDefault="00D3480E" w:rsidP="00D3480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80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Воздвиже</w:t>
      </w:r>
      <w:r w:rsidRPr="00D3480E">
        <w:rPr>
          <w:rFonts w:ascii="Times New Roman" w:eastAsia="Times New Roman" w:hAnsi="Times New Roman" w:cs="Times New Roman"/>
          <w:b/>
          <w:sz w:val="28"/>
          <w:szCs w:val="28"/>
        </w:rPr>
        <w:t>нский сельсовет</w:t>
      </w:r>
    </w:p>
    <w:p w:rsidR="00D3480E" w:rsidRPr="00D3480E" w:rsidRDefault="00D3480E" w:rsidP="00D3480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         В соответствии с </w:t>
      </w:r>
      <w:hyperlink r:id="rId5" w:history="1">
        <w:r w:rsidRPr="00D3480E">
          <w:rPr>
            <w:rFonts w:ascii="Times New Roman" w:eastAsia="Times New Roman" w:hAnsi="Times New Roman" w:cs="Times New Roman"/>
            <w:sz w:val="24"/>
            <w:szCs w:val="24"/>
          </w:rPr>
          <w:t>частью 5 статьи 17</w:t>
        </w:r>
      </w:hyperlink>
      <w:r w:rsidRPr="00D3480E">
        <w:rPr>
          <w:rFonts w:ascii="Times New Roman" w:eastAsia="Times New Roman" w:hAnsi="Times New Roman" w:cs="Times New Roman"/>
          <w:sz w:val="24"/>
          <w:szCs w:val="24"/>
        </w:rPr>
        <w:t> Федерального закона  №44-ФЗ от 05.04.2013 г.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21.11.2013 г. № 1043 «О требованиях к формированию, утверждению и ведению планов  закупок товаров, работ, услуг для обеспечения нужд субъекта Российской Федерации, а также о требованиях к форме планов закупок товаров, работ, услуг», Постановлением Правительства Российской Федерации от 29.10.2014 г. № 1113 «О внесении изменений в Постановление Правительства Российской Федерации от 21.11.2013 г. № 1043», руководствуясь Уставом</w:t>
      </w:r>
      <w:r w:rsidRPr="00D348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480E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Воздвиженский сельсовет,  администрация</w:t>
      </w:r>
      <w:r w:rsidRPr="00D348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Воздвиженский сельсовет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ПОСТАНОВЛЯЕТ :</w:t>
      </w:r>
    </w:p>
    <w:p w:rsid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1. Утвердить </w:t>
      </w:r>
      <w:hyperlink r:id="rId6" w:anchor="Par31" w:history="1">
        <w:r w:rsidRPr="00D3480E">
          <w:rPr>
            <w:rFonts w:ascii="Times New Roman" w:eastAsia="Times New Roman" w:hAnsi="Times New Roman" w:cs="Times New Roman"/>
            <w:sz w:val="24"/>
            <w:szCs w:val="24"/>
          </w:rPr>
          <w:t>Порядок</w:t>
        </w:r>
      </w:hyperlink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 формирования, утверждения и ведения планов закупок товаров, работ, услуг для обеспечения муниципальных нужд 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Pr="00D3480E">
        <w:rPr>
          <w:rFonts w:ascii="Times New Roman" w:eastAsia="Times New Roman" w:hAnsi="Times New Roman" w:cs="Times New Roman"/>
          <w:sz w:val="24"/>
          <w:szCs w:val="24"/>
        </w:rPr>
        <w:t>нский сельсовет согласно приложению №1.</w:t>
      </w:r>
    </w:p>
    <w:p w:rsidR="00D3480E" w:rsidRPr="00315164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164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 подлежит официальному  опубликованию (обнародованию),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CE336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Pr="00CE336A">
        <w:rPr>
          <w:rFonts w:ascii="Times New Roman" w:eastAsia="Times New Roman" w:hAnsi="Times New Roman" w:cs="Times New Roman"/>
          <w:sz w:val="24"/>
          <w:szCs w:val="24"/>
        </w:rPr>
        <w:t>нский сельсовет</w:t>
      </w:r>
      <w:r w:rsidRPr="00FF4D0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http</w:t>
      </w:r>
      <w:r w:rsidRPr="00086DF8">
        <w:rPr>
          <w:rFonts w:ascii="Times New Roman" w:eastAsia="Times New Roman" w:hAnsi="Times New Roman" w:cs="Times New Roman"/>
          <w:sz w:val="24"/>
          <w:szCs w:val="24"/>
        </w:rPr>
        <w:t>://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vozdviz</w:t>
      </w:r>
      <w:r w:rsidRPr="00FF4D0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selsovet</w:t>
      </w:r>
      <w:r w:rsidRPr="00FF4D0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FF4D0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E336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15164">
        <w:rPr>
          <w:rFonts w:ascii="Times New Roman" w:eastAsia="Times New Roman" w:hAnsi="Times New Roman" w:cs="Times New Roman"/>
          <w:sz w:val="24"/>
          <w:szCs w:val="24"/>
        </w:rPr>
        <w:t xml:space="preserve"> и в единой информационной системе в сфере закупок zakupki.gov.ru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480E" w:rsidRPr="00D3480E" w:rsidRDefault="00D3480E" w:rsidP="00D34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80E">
        <w:rPr>
          <w:rFonts w:ascii="Times New Roman" w:eastAsia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80E">
        <w:rPr>
          <w:rFonts w:ascii="Times New Roman" w:eastAsia="Times New Roman" w:hAnsi="Times New Roman" w:cs="Times New Roman"/>
          <w:sz w:val="24"/>
          <w:szCs w:val="24"/>
        </w:rPr>
        <w:t>4. Постановление вступает  в силу после его официального опубликования (обнародования) и распространяется на правоотношения, возникшее с 01 июня 2016 года.</w:t>
      </w:r>
    </w:p>
    <w:p w:rsid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C01" w:rsidRPr="00D3480E" w:rsidRDefault="002D4C01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80E" w:rsidRPr="00D3480E" w:rsidRDefault="00D3480E" w:rsidP="00D34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  Глава  сельсовета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А.Н. Тураев</w:t>
      </w:r>
    </w:p>
    <w:p w:rsidR="00D3480E" w:rsidRPr="00D3480E" w:rsidRDefault="00D3480E" w:rsidP="00D34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D3480E" w:rsidRPr="00D3480E" w:rsidRDefault="00D3480E" w:rsidP="00D34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D3480E" w:rsidRPr="00D3480E" w:rsidRDefault="00D3480E" w:rsidP="00D3480E">
      <w:pPr>
        <w:spacing w:after="0" w:line="240" w:lineRule="auto"/>
        <w:rPr>
          <w:rFonts w:ascii="Times New Roman" w:hAnsi="Times New Roman" w:cs="Times New Roman"/>
        </w:rPr>
      </w:pPr>
    </w:p>
    <w:p w:rsidR="00D3480E" w:rsidRPr="00D3480E" w:rsidRDefault="00D3480E" w:rsidP="00D3480E">
      <w:pPr>
        <w:spacing w:after="0" w:line="240" w:lineRule="auto"/>
        <w:rPr>
          <w:rFonts w:ascii="Times New Roman" w:hAnsi="Times New Roman" w:cs="Times New Roman"/>
        </w:rPr>
      </w:pPr>
    </w:p>
    <w:p w:rsidR="00D3480E" w:rsidRPr="00D3480E" w:rsidRDefault="00D3480E" w:rsidP="00D348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80E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</w:t>
      </w:r>
      <w:r w:rsidRPr="00D3480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№1                                                                         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80E">
        <w:rPr>
          <w:rFonts w:ascii="Times New Roman" w:eastAsia="Times New Roman" w:hAnsi="Times New Roman" w:cs="Times New Roman"/>
          <w:b/>
          <w:sz w:val="28"/>
          <w:szCs w:val="28"/>
        </w:rPr>
        <w:t>                                                                                к  постановлению  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3480E" w:rsidRPr="00D3480E" w:rsidRDefault="00D3480E" w:rsidP="00D34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80E" w:rsidRPr="00D3480E" w:rsidRDefault="00D3480E" w:rsidP="00D34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80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ПОРЯДОК </w:t>
      </w:r>
    </w:p>
    <w:p w:rsidR="00D3480E" w:rsidRDefault="00D3480E" w:rsidP="00D34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80E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ФОРМИРОВАНИЯ, УТВЕРЖДЕНИЯ И ВЕДЕНИЯ ПЛАНОВ ЗАКУПОК ТОВАРОВ, РАБОТ, УСЛУГ ДЛЯ ОБЕСПЕЧЕНИЯ МУНИЦИПАЛЬНЫХ НУЖД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ВОЗДВИЖЕ</w:t>
      </w:r>
      <w:r w:rsidRPr="00D3480E">
        <w:rPr>
          <w:rFonts w:ascii="Times New Roman" w:eastAsia="Times New Roman" w:hAnsi="Times New Roman" w:cs="Times New Roman"/>
          <w:b/>
          <w:sz w:val="28"/>
          <w:szCs w:val="28"/>
        </w:rPr>
        <w:t>НСКИЙ СЕЛЬСОВЕТ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 1. Настоящий Порядок устанавливает требования к формированию, утверждению и ведению планов закупок товаров, работ, услуг (далее-закупки) для обеспечения муниципальных нужд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Pr="00D3480E">
        <w:rPr>
          <w:rFonts w:ascii="Times New Roman" w:eastAsia="Times New Roman" w:hAnsi="Times New Roman" w:cs="Times New Roman"/>
          <w:sz w:val="24"/>
          <w:szCs w:val="24"/>
        </w:rPr>
        <w:t>нский сельсовет в соответствии с Постановлением Правительства Российской Федерации от 21.11.2013 г. № 1043 «О требованиях к формированию, утверждению и ведению планов  закупок товаров, работ, услуг для обеспечения нужд субъекта Российской Федерации, а также о требованиях к форме планов закупок товаров, работ, услуг», Постановлением Правительства Российской Федерации от 29.10.2014 г. № 1113 «О внесении изменений в Постановление Правительства Российской Федерации от 21.11.2013 г. № 1043».</w:t>
      </w:r>
    </w:p>
    <w:p w:rsidR="00D3480E" w:rsidRPr="00D3480E" w:rsidRDefault="00D3480E" w:rsidP="00D34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2. Планы  закупок утверждаются в течение 10 рабочих дней следующими заказчиками: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- муниципальными заказчиками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нский сельсовет (далее – МО </w:t>
      </w:r>
      <w:r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Pr="00D3480E">
        <w:rPr>
          <w:rFonts w:ascii="Times New Roman" w:eastAsia="Times New Roman" w:hAnsi="Times New Roman" w:cs="Times New Roman"/>
          <w:sz w:val="24"/>
          <w:szCs w:val="24"/>
        </w:rPr>
        <w:t>нский сельсовет), - после доведения до соответствующих заказчиков объема прав в денежном выражении на принятие и (или) исполнение обязательств в соответствии с бюджетным законодательством РФ;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- муниципальными бюджетными учреждениями, за исключением закупок, осуществляемых в соответствии с частями 2 и 6 статьи 15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нужд" (далее- Федеральный закон  №44-ФЗ),  после  утверждения планов  финансово-хозяйственной деятельности;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- муниципальными автономными  учреждениями, муниципальными унитарными предприятиями в случае, предусмотренном частью 4 статьи 15 Федерального закона № 44-ФЗ,  после заключения соглашений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(далее- субсидии). При этом в план  закупок включаются только закупки, которые планируется осуществлять за счет субсидий;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- муниципальными бюджетными, муниципальными автономными учреждениями,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МО </w:t>
      </w:r>
      <w:r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Pr="00D3480E">
        <w:rPr>
          <w:rFonts w:ascii="Times New Roman" w:eastAsia="Times New Roman" w:hAnsi="Times New Roman" w:cs="Times New Roman"/>
          <w:sz w:val="24"/>
          <w:szCs w:val="24"/>
        </w:rPr>
        <w:t>нский сельсовет муниципальных  контрактов от лица указанных органов, в случаях, предусмотренных частью 6 статьи 15 Федерального закона № 44-ФЗ, со дня доведения на соответстсвующий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РФ.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Для целей применения настоящего Порядка лица, указанные в подпунктах а-г настоящего пункта, именуются заказчиками.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3. Планы  закупок на  очередной финансовый год и плановый период (очередной финансовый год)  формируются заказчиками с учетом  следующих  положений: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а) заказчики, указанные в подпункте а пункта 2 настоящего Порядка, в сроки, установленные главными распорядителями средств бюджета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Pr="00D3480E">
        <w:rPr>
          <w:rFonts w:ascii="Times New Roman" w:eastAsia="Times New Roman" w:hAnsi="Times New Roman" w:cs="Times New Roman"/>
          <w:sz w:val="24"/>
          <w:szCs w:val="24"/>
        </w:rPr>
        <w:t>нский сельсовет (далее - главные распорядители), но не позднее 10 рабочих дней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Федерации: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формируют планы закупок исходя из целей осуществления закупок, определенных с учетом положений статьи 13 Федерального закона № 44-ФЗ, и представляют их не позднее 1 июля текущего года главным распорядителям для формирования на их основании в соответствии с бюджетным законодательствам РФ обоснований бюджетных ассигнований на осуществление закупок;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корректируют при необходимости по согласованию с главными распорядителями планы закупок в процессе составления проектов бюджетных  смет и представления главными распорядителями при составлении проекта областного бюджета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при необходимости уточняют сформированные планы закупок, после их уточнения и доведения до соответствующего заказчика объема прав в денежном выражении на принятие и (или0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распорядителя;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б) заказчики, указанные в подпункте б пункта 2 настоящего Порядка, в сроки, установленные органами, осуществляющими функции и полномочия  учредителя, но не позднее 10 рабочих дней  после утверждения планов финансово-хозяйственной деятельности: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РФ ;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корректируют при необходимости по согласованию с органами, осуществляющими функции и полномочия  их учредителя, планы закупок в процессе составления проектов планов их финансово- хозяйственной деятельности и  представления в соответствии с бюджетным законодательством Российской Федерации обоснований бюджетных ассигнований;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при необходимости уточняют планы закупок, после их уточнения и 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учредителя;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в) заказчики, указанные в подпункте в пункта 2 настоящего Порядка в сроки, установленные главными распорядителями, но не позднее 10 рабочих дней после заключения соглашений  о предоставлении субсидий;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формируют планы  закупок после принятия решений (согласования проектов решений) о предоставлении субсидий;;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уточняют  при необходимости планы  закупок, после их уточнения и заключения соглашений о предоставлении  субсидий утверждают планы закупок;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г) заказчики, указанные в подпункте г пункта 2 настоящего Порядка в сроки, установленные главными распорядителями, не позднее 10 рабочих дней со дня доведения на соответствующий лицевой счет по переданным полномочиям объема прав о денежном выражении на принятие  и (или) исполнение обязательств в соответствии с бюджетным законодательством РФ: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формируют планы закупок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 муниципального образования </w:t>
      </w:r>
      <w:r w:rsidR="00C74851"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="00C74851" w:rsidRPr="00D3480E">
        <w:rPr>
          <w:rFonts w:ascii="Times New Roman" w:eastAsia="Times New Roman" w:hAnsi="Times New Roman" w:cs="Times New Roman"/>
          <w:sz w:val="24"/>
          <w:szCs w:val="24"/>
        </w:rPr>
        <w:t xml:space="preserve">нский </w:t>
      </w: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сельсовет или приобретении объектов недвижимого имущества в муниципальную собственность МО </w:t>
      </w:r>
      <w:r w:rsidR="00C74851"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="00C74851" w:rsidRPr="00D3480E">
        <w:rPr>
          <w:rFonts w:ascii="Times New Roman" w:eastAsia="Times New Roman" w:hAnsi="Times New Roman" w:cs="Times New Roman"/>
          <w:sz w:val="24"/>
          <w:szCs w:val="24"/>
        </w:rPr>
        <w:t xml:space="preserve">нский </w:t>
      </w:r>
      <w:r w:rsidRPr="00D3480E">
        <w:rPr>
          <w:rFonts w:ascii="Times New Roman" w:eastAsia="Times New Roman" w:hAnsi="Times New Roman" w:cs="Times New Roman"/>
          <w:sz w:val="24"/>
          <w:szCs w:val="24"/>
        </w:rPr>
        <w:t>сельсовет;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уточняют   при необходимости планы закупок, после их уточнения) и доведения на соответствующий лицевой счет по переданным полномочиям объема прав в денежном </w:t>
      </w:r>
      <w:r w:rsidRPr="00D3480E">
        <w:rPr>
          <w:rFonts w:ascii="Times New Roman" w:eastAsia="Times New Roman" w:hAnsi="Times New Roman" w:cs="Times New Roman"/>
          <w:sz w:val="24"/>
          <w:szCs w:val="24"/>
        </w:rPr>
        <w:lastRenderedPageBreak/>
        <w:t>выражении на принятие и (или) исполнение обязательств в соответствии с бюджетным законодательством РФ утверждают планы закупок.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4. План закупок на очередной финансовый год и плановый период разрабатывается путем изменения 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5. Планы закупок формируются на срок, соответствующий сроку действия решения Совета депутатов МО </w:t>
      </w:r>
      <w:r w:rsidR="00C74851"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="00C74851" w:rsidRPr="00D3480E">
        <w:rPr>
          <w:rFonts w:ascii="Times New Roman" w:eastAsia="Times New Roman" w:hAnsi="Times New Roman" w:cs="Times New Roman"/>
          <w:sz w:val="24"/>
          <w:szCs w:val="24"/>
        </w:rPr>
        <w:t xml:space="preserve">нский </w:t>
      </w: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сельсовет о бюджете МО </w:t>
      </w:r>
      <w:r w:rsidR="00C74851"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="00C74851" w:rsidRPr="00D3480E">
        <w:rPr>
          <w:rFonts w:ascii="Times New Roman" w:eastAsia="Times New Roman" w:hAnsi="Times New Roman" w:cs="Times New Roman"/>
          <w:sz w:val="24"/>
          <w:szCs w:val="24"/>
        </w:rPr>
        <w:t xml:space="preserve">нский </w:t>
      </w: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сельсовет.  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6. В планы закупок заказчиков в соответствии с бюджетным законодательством РФ, а также в планы закупок юридических лиц, указанных в подпунктах б и в пункта 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настоящим Порядком. 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7. Заказчики ведут планы закупок в соответствии с положениями Федерального закона № 44-ФЗ, требованиями к форме планов закупок товаров, работ, услуг, утвержденными постановлением Правительства Российской Федерации от 21 ноября 2013 года № 1043, настоящим Порядком.</w:t>
      </w:r>
    </w:p>
    <w:p w:rsidR="00D3480E" w:rsidRPr="00D3480E" w:rsidRDefault="00D3480E" w:rsidP="00D34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8. Основаниями для внесения изменений в утвержденные планы закупок в случае необходимости являются: 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№ 44-ФЗ и установленных в соответствии со  статьей 19 Федерального закона № 44-ФЗ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 МО </w:t>
      </w:r>
      <w:r w:rsidR="00C74851"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="00C74851" w:rsidRPr="00D3480E">
        <w:rPr>
          <w:rFonts w:ascii="Times New Roman" w:eastAsia="Times New Roman" w:hAnsi="Times New Roman" w:cs="Times New Roman"/>
          <w:sz w:val="24"/>
          <w:szCs w:val="24"/>
        </w:rPr>
        <w:t xml:space="preserve">нский </w:t>
      </w: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сельсовет и подведомственных им казенных учреждений; 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б) приведение планов закупок в соответствие с муниципальными правовыми актами о внесении изменений в муниципальные правовые акты о бюджете МО </w:t>
      </w:r>
      <w:r w:rsidR="00C74851"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="00C74851" w:rsidRPr="00D3480E">
        <w:rPr>
          <w:rFonts w:ascii="Times New Roman" w:eastAsia="Times New Roman" w:hAnsi="Times New Roman" w:cs="Times New Roman"/>
          <w:sz w:val="24"/>
          <w:szCs w:val="24"/>
        </w:rPr>
        <w:t xml:space="preserve">нский </w:t>
      </w: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сельсовет на текущий финансовый год и плановый период; 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в) реализация федеральных законов, решений, поручений, указаний Президента РФ, решений, поручений Правительства РФ, законов Оренбургской области, решений, поручений высших исполнительных органов государственной власти Оренбургской области, муниципальных правовых актов МО </w:t>
      </w:r>
      <w:r w:rsidR="00C74851"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="00C74851" w:rsidRPr="00D3480E">
        <w:rPr>
          <w:rFonts w:ascii="Times New Roman" w:eastAsia="Times New Roman" w:hAnsi="Times New Roman" w:cs="Times New Roman"/>
          <w:sz w:val="24"/>
          <w:szCs w:val="24"/>
        </w:rPr>
        <w:t xml:space="preserve">нский </w:t>
      </w: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сельсовет, которые приняты после утверждения планов закупок и не приводят к изменению объема бюджетных ассигнований, утвержденных решением Совета депутатов МО </w:t>
      </w:r>
      <w:r w:rsidR="00C74851"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="00C74851" w:rsidRPr="00D3480E">
        <w:rPr>
          <w:rFonts w:ascii="Times New Roman" w:eastAsia="Times New Roman" w:hAnsi="Times New Roman" w:cs="Times New Roman"/>
          <w:sz w:val="24"/>
          <w:szCs w:val="24"/>
        </w:rPr>
        <w:t xml:space="preserve">нский </w:t>
      </w: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сельсовет о бюджете МО </w:t>
      </w:r>
      <w:r w:rsidR="00C74851"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="00C74851" w:rsidRPr="00D3480E">
        <w:rPr>
          <w:rFonts w:ascii="Times New Roman" w:eastAsia="Times New Roman" w:hAnsi="Times New Roman" w:cs="Times New Roman"/>
          <w:sz w:val="24"/>
          <w:szCs w:val="24"/>
        </w:rPr>
        <w:t xml:space="preserve">нский </w:t>
      </w:r>
      <w:r w:rsidRPr="00D3480E">
        <w:rPr>
          <w:rFonts w:ascii="Times New Roman" w:eastAsia="Times New Roman" w:hAnsi="Times New Roman" w:cs="Times New Roman"/>
          <w:sz w:val="24"/>
          <w:szCs w:val="24"/>
        </w:rPr>
        <w:t>сельсовет;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г) реализация решения, принятого по итогам обязательного общественного обсуждения закупок;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д) использование в соответствии с законодательством Российской Федерации экономии, полученной при осуществлении закупок;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е) выдача предписания органами контроля, определенными статьей 99 Федерального закона № 44-ФЗ, в том числе об аннулировании процедуры определения поставщиков (подрядчиков, исполнителей);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ж) изменение сроков и (или) периодичности  приобретения товаров, выполнения работ, оказания услуг;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з) иные случаи, установленные администрацией МО</w:t>
      </w:r>
      <w:r w:rsidR="00C74851" w:rsidRPr="00C7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851"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="00C74851" w:rsidRPr="00D3480E">
        <w:rPr>
          <w:rFonts w:ascii="Times New Roman" w:eastAsia="Times New Roman" w:hAnsi="Times New Roman" w:cs="Times New Roman"/>
          <w:sz w:val="24"/>
          <w:szCs w:val="24"/>
        </w:rPr>
        <w:t>нский</w:t>
      </w: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 сельсовет в порядке формирования, утверждения и ведения планов закупок. 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9.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№ 44-ФЗ   случаях в очередном финансовом году и (или) плановом </w:t>
      </w:r>
      <w:r w:rsidRPr="00D3480E">
        <w:rPr>
          <w:rFonts w:ascii="Times New Roman" w:eastAsia="Times New Roman" w:hAnsi="Times New Roman" w:cs="Times New Roman"/>
          <w:sz w:val="24"/>
          <w:szCs w:val="24"/>
        </w:rPr>
        <w:lastRenderedPageBreak/>
        <w:t>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 10. При формировании и утверждении планов закупок осуществляется обоснование выбора объекта и (или)  объектов закупки, подготовленное в порядке, установленном Правительством РФ в соответствии  с частью 7 статью 18 Федеральным законом № 44-ФЗ.   </w:t>
      </w:r>
    </w:p>
    <w:p w:rsidR="00D3480E" w:rsidRPr="00D3480E" w:rsidRDefault="00D3480E" w:rsidP="00D34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11. Формирование, утверждение и ведение планов закупок юридическими лицами, указанными в подпункте г пункта 2 настоящего Порядка, осуществляются органами местного самоуправления, передавших полномочия муниципального заказчика.</w:t>
      </w:r>
    </w:p>
    <w:p w:rsidR="00D3480E" w:rsidRPr="00D3480E" w:rsidRDefault="00D3480E" w:rsidP="00D34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12. Утвержденный план закупок подлежит размещению в единой  информационной системе в единой информационной системе в течение 3 рабочих дней со дня утверждения или изменения такого плана, за исключением сведений, составляющих государственную тайну.</w:t>
      </w:r>
    </w:p>
    <w:p w:rsidR="00D3480E" w:rsidRPr="00D3480E" w:rsidRDefault="00D3480E" w:rsidP="00D34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13. Заказчики также вправе размещать планы закупок на своих сайтах в информационно-телекоммуникационной сети Интернет (при их наличии).</w:t>
      </w:r>
    </w:p>
    <w:p w:rsidR="0047792C" w:rsidRPr="00D3480E" w:rsidRDefault="00797C7D" w:rsidP="00D3480E">
      <w:pPr>
        <w:spacing w:after="0" w:line="240" w:lineRule="auto"/>
        <w:rPr>
          <w:rFonts w:ascii="Times New Roman" w:hAnsi="Times New Roman" w:cs="Times New Roman"/>
        </w:rPr>
      </w:pPr>
    </w:p>
    <w:sectPr w:rsidR="0047792C" w:rsidRPr="00D3480E" w:rsidSect="000A1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480E"/>
    <w:rsid w:val="00020CCA"/>
    <w:rsid w:val="001C0A03"/>
    <w:rsid w:val="002D4C01"/>
    <w:rsid w:val="004F6276"/>
    <w:rsid w:val="00797C7D"/>
    <w:rsid w:val="00C12CD2"/>
    <w:rsid w:val="00C74851"/>
    <w:rsid w:val="00D3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8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meleuz.ru/doks-abit/588-proekty/10678-ob-utverzhdenii-poryadka-formirovaniya-utverzhdeniya-i-vedeniya-planov-zakupok-tovarov-rabot-uslug-dlya-obespecheniya-nuzhd-selskogo-poseleniya" TargetMode="External"/><Relationship Id="rId5" Type="http://schemas.openxmlformats.org/officeDocument/2006/relationships/hyperlink" Target="consultantplus://offline/ref=A8A735B6624FCBA18B9413A800B9D0F89FF1E6F26B029876EC97B9C0CE5FB0B4A428E071AFC4DE32aDJF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6</cp:revision>
  <dcterms:created xsi:type="dcterms:W3CDTF">2016-11-15T09:34:00Z</dcterms:created>
  <dcterms:modified xsi:type="dcterms:W3CDTF">2017-02-27T09:40:00Z</dcterms:modified>
</cp:coreProperties>
</file>