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65" w:rsidRPr="007B6A65" w:rsidRDefault="007B6A65" w:rsidP="0031516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6A65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315164" w:rsidRPr="00315164" w:rsidRDefault="00315164" w:rsidP="003151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5164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64" w:rsidRPr="00315164" w:rsidRDefault="00315164" w:rsidP="0031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ВОЗДВИЖЕНСКИЙ СЕЛЬСОВЕТ</w:t>
      </w:r>
    </w:p>
    <w:p w:rsidR="00315164" w:rsidRPr="00315164" w:rsidRDefault="00315164" w:rsidP="0031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315164" w:rsidRPr="00315164" w:rsidRDefault="00315164" w:rsidP="0031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64" w:rsidRPr="00315164" w:rsidRDefault="00315164" w:rsidP="0031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15164" w:rsidRPr="00315164" w:rsidRDefault="005F5CC6" w:rsidP="003151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C6"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57216" o:connectortype="straight" strokeweight="2.5pt"/>
        </w:pict>
      </w:r>
      <w:r w:rsidRPr="005F5CC6"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027" type="#_x0000_t32" style="position:absolute;left:0;text-align:left;margin-left:-7.05pt;margin-top:9.75pt;width:454.5pt;height:.05pt;z-index:251658240" o:connectortype="straight" strokeweight="1.5pt"/>
        </w:pict>
      </w:r>
    </w:p>
    <w:p w:rsidR="00315164" w:rsidRDefault="00315164" w:rsidP="00315164">
      <w:pPr>
        <w:ind w:right="-580"/>
        <w:rPr>
          <w:sz w:val="28"/>
          <w:szCs w:val="28"/>
        </w:rPr>
      </w:pPr>
    </w:p>
    <w:p w:rsidR="00315164" w:rsidRDefault="00315164" w:rsidP="003151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16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Воздвиже</w:t>
      </w:r>
      <w:r w:rsidRPr="00315164">
        <w:rPr>
          <w:rFonts w:ascii="Times New Roman" w:eastAsia="Times New Roman" w:hAnsi="Times New Roman" w:cs="Times New Roman"/>
          <w:b/>
          <w:sz w:val="28"/>
          <w:szCs w:val="28"/>
        </w:rPr>
        <w:t>нский сельсовет</w:t>
      </w:r>
    </w:p>
    <w:p w:rsidR="00315164" w:rsidRPr="00315164" w:rsidRDefault="00315164" w:rsidP="003151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164" w:rsidRDefault="00315164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 </w:t>
      </w:r>
      <w:r w:rsidRPr="00315164">
        <w:rPr>
          <w:rFonts w:ascii="Times New Roman" w:hAnsi="Times New Roman" w:cs="Times New Roman"/>
          <w:sz w:val="24"/>
          <w:szCs w:val="24"/>
        </w:rPr>
        <w:t>частью 5 статьи 21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r w:rsidR="00072EEB">
        <w:rPr>
          <w:rFonts w:ascii="Times New Roman" w:eastAsia="Times New Roman" w:hAnsi="Times New Roman" w:cs="Times New Roman"/>
          <w:sz w:val="24"/>
          <w:szCs w:val="24"/>
        </w:rPr>
        <w:t xml:space="preserve">, работ, услуг»,  администрация </w:t>
      </w:r>
      <w:r w:rsidR="00072EEB" w:rsidRPr="00072EE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Воздвиженский сельсовет 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A02910" w:rsidRPr="00315164" w:rsidRDefault="00A02910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        1. Утвердить прилагаемый </w:t>
      </w:r>
      <w:hyperlink r:id="rId5" w:anchor="Par31" w:history="1">
        <w:r w:rsidRPr="0031516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 формирования, утверждения и ведения плана-графика закупок товаров, работ, услуг для обеспечения муниципальных нужд  муниципального образования </w:t>
      </w:r>
      <w:r w:rsidR="00072EEB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>нский сельсовет (далее - Порядок) согласно приложению №1.</w:t>
      </w:r>
    </w:p>
    <w:p w:rsidR="00315164" w:rsidRPr="00315164" w:rsidRDefault="00315164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        2. Настоящее постановление  подлежит официальному  опубликованию (обнародованию), на официальном сайте </w:t>
      </w:r>
      <w:r w:rsidR="00072E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72EEB"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072EEB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072EEB" w:rsidRPr="00CE336A">
        <w:rPr>
          <w:rFonts w:ascii="Times New Roman" w:eastAsia="Times New Roman" w:hAnsi="Times New Roman" w:cs="Times New Roman"/>
          <w:sz w:val="24"/>
          <w:szCs w:val="24"/>
        </w:rPr>
        <w:t>нский сельсовет</w:t>
      </w:r>
      <w:r w:rsidR="00072EEB" w:rsidRPr="00FF4D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2EEB">
        <w:rPr>
          <w:rFonts w:ascii="Times New Roman" w:eastAsia="Times New Roman" w:hAnsi="Times New Roman" w:cs="Times New Roman"/>
          <w:sz w:val="24"/>
          <w:szCs w:val="24"/>
        </w:rPr>
        <w:t>http</w:t>
      </w:r>
      <w:r w:rsidR="00072EEB" w:rsidRPr="00086DF8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072EEB">
        <w:rPr>
          <w:rFonts w:ascii="Times New Roman" w:eastAsia="Times New Roman" w:hAnsi="Times New Roman" w:cs="Times New Roman"/>
          <w:sz w:val="24"/>
          <w:szCs w:val="24"/>
          <w:lang w:val="en-US"/>
        </w:rPr>
        <w:t>vozdviz</w:t>
      </w:r>
      <w:r w:rsidR="00072EEB" w:rsidRPr="00FF4D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2EEB">
        <w:rPr>
          <w:rFonts w:ascii="Times New Roman" w:eastAsia="Times New Roman" w:hAnsi="Times New Roman" w:cs="Times New Roman"/>
          <w:sz w:val="24"/>
          <w:szCs w:val="24"/>
          <w:lang w:val="en-US"/>
        </w:rPr>
        <w:t>selsovet</w:t>
      </w:r>
      <w:r w:rsidR="00072EEB" w:rsidRPr="00FF4D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2EE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072EEB" w:rsidRPr="00FF4D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2EEB" w:rsidRPr="00CE33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и в единой информационной системе в сфере закупок zakupki.gov.ru</w:t>
      </w:r>
      <w:r w:rsidR="00072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164" w:rsidRPr="00315164" w:rsidRDefault="00315164" w:rsidP="003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        3. Контроль за исполнением настоящего постановления оставляю за собой.</w:t>
      </w:r>
    </w:p>
    <w:p w:rsidR="00315164" w:rsidRPr="00315164" w:rsidRDefault="00315164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        4. Постановление вступает  в силу после его официального опубликования (обнародования) и распространяется на правоотношения, возникшее с 01 января 2016 года.</w:t>
      </w:r>
    </w:p>
    <w:p w:rsidR="00315164" w:rsidRDefault="00315164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EEB" w:rsidRDefault="00072EEB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EEB" w:rsidRPr="00315164" w:rsidRDefault="00072EEB" w:rsidP="00315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 Глава  сельсовета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А.Н. Тураев</w:t>
      </w:r>
    </w:p>
    <w:p w:rsidR="00315164" w:rsidRDefault="00315164" w:rsidP="00315164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</w:p>
    <w:p w:rsidR="00315164" w:rsidRDefault="00315164" w:rsidP="00315164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</w:p>
    <w:p w:rsidR="00315164" w:rsidRDefault="00315164" w:rsidP="00315164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</w:p>
    <w:p w:rsidR="00315164" w:rsidRDefault="00315164" w:rsidP="00315164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</w:p>
    <w:p w:rsidR="00072EEB" w:rsidRDefault="00072EEB" w:rsidP="00315164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</w:rPr>
      </w:pPr>
    </w:p>
    <w:p w:rsidR="00315164" w:rsidRPr="00072EEB" w:rsidRDefault="00315164" w:rsidP="00072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EEB">
        <w:rPr>
          <w:rFonts w:eastAsia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072E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№1                                                                         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EEB">
        <w:rPr>
          <w:rFonts w:ascii="Times New Roman" w:eastAsia="Times New Roman" w:hAnsi="Times New Roman" w:cs="Times New Roman"/>
          <w:b/>
          <w:sz w:val="28"/>
          <w:szCs w:val="28"/>
        </w:rPr>
        <w:t xml:space="preserve">                                                                         </w:t>
      </w:r>
      <w:r w:rsidR="00072E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к  постановлению  от  </w:t>
      </w:r>
    </w:p>
    <w:p w:rsidR="00315164" w:rsidRDefault="00315164" w:rsidP="003151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5164" w:rsidRPr="00072EEB" w:rsidRDefault="00315164" w:rsidP="0007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315164" w:rsidRDefault="00315164" w:rsidP="0007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r w:rsidR="00072EEB" w:rsidRPr="00072EEB">
        <w:rPr>
          <w:rFonts w:ascii="Times New Roman" w:eastAsia="Times New Roman" w:hAnsi="Times New Roman" w:cs="Times New Roman"/>
          <w:b/>
          <w:sz w:val="24"/>
          <w:szCs w:val="24"/>
        </w:rPr>
        <w:t>Воздвиже</w:t>
      </w:r>
      <w:r w:rsidRPr="00072EEB">
        <w:rPr>
          <w:rFonts w:ascii="Times New Roman" w:eastAsia="Times New Roman" w:hAnsi="Times New Roman" w:cs="Times New Roman"/>
          <w:b/>
          <w:sz w:val="24"/>
          <w:szCs w:val="24"/>
        </w:rPr>
        <w:t>нский сельсовет</w:t>
      </w:r>
    </w:p>
    <w:p w:rsidR="00072EEB" w:rsidRPr="00072EEB" w:rsidRDefault="00072EEB" w:rsidP="0007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 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муниципального образования </w:t>
      </w:r>
      <w:r w:rsidR="00072EEB" w:rsidRPr="00072EEB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нский сельсовет (далее- план-графика закупок) в соответствии с Федеральным </w:t>
      </w:r>
      <w:hyperlink r:id="rId6" w:history="1">
        <w:r w:rsidRPr="00072EE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72EEB">
        <w:rPr>
          <w:rFonts w:ascii="Times New Roman" w:hAnsi="Times New Roman" w:cs="Times New Roman"/>
          <w:sz w:val="24"/>
          <w:szCs w:val="24"/>
        </w:rPr>
        <w:t xml:space="preserve"> № 44-ФЗ от 05.04.2013г.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 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</w:p>
    <w:p w:rsidR="00315164" w:rsidRPr="00072EEB" w:rsidRDefault="00315164" w:rsidP="00072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2. Планы-графики  закупок утверждаются в течение 10 рабочих дней следующими заказчиками: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муниципальными заказчиками, действующими от имени муниципального образования </w:t>
      </w:r>
      <w:r w:rsidR="00072EEB" w:rsidRPr="00072EEB">
        <w:rPr>
          <w:rFonts w:ascii="Times New Roman" w:eastAsia="Times New Roman" w:hAnsi="Times New Roman" w:cs="Times New Roman"/>
          <w:sz w:val="24"/>
          <w:szCs w:val="24"/>
        </w:rPr>
        <w:t xml:space="preserve">Воздвиженский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сельсовет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(далее- Федеральный закон  №44-ФЗ), со дня утверждения плана финансово-хозяйственной деятельности;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- муниципальным автономными  учреждениями, муниципальными унитарными предприятиями в случае, предусмотренном частью 4 статьи 15 Федерального закона № 44-ФЗ, со дня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(далее- субсидии). При этом в план-график закупок включаются только закупки, которые планируются осуществлять за счет субсидий;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-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№44-ФЗ,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3. Планы-графики  закупок формируются заказчиками, указанными в </w:t>
      </w:r>
      <w:hyperlink r:id="rId7" w:anchor="Par36" w:history="1">
        <w:r w:rsidRPr="00072EE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072EEB">
        <w:rPr>
          <w:rFonts w:ascii="Times New Roman" w:eastAsia="Times New Roman" w:hAnsi="Times New Roman" w:cs="Times New Roman"/>
          <w:sz w:val="24"/>
          <w:szCs w:val="24"/>
        </w:rPr>
        <w:t> 2 настоящего Порядка, ежегодно на  очередной финансовый год  в соответствии с планом закупок с учетом  следующих  положений: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1) заказчики, указанные в подпункте 1 пункта 2 настоящего Порядка, в сроки, установленные главными распорядителями средств бюджета муниципального образования </w:t>
      </w:r>
      <w:r w:rsidR="00072EEB" w:rsidRPr="00072EEB">
        <w:rPr>
          <w:rFonts w:ascii="Times New Roman" w:eastAsia="Times New Roman" w:hAnsi="Times New Roman" w:cs="Times New Roman"/>
          <w:sz w:val="24"/>
          <w:szCs w:val="24"/>
        </w:rPr>
        <w:t xml:space="preserve">Воздвиженский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сельсовет (далее - главные распорядители), но не позднее 10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муниципального образования </w:t>
      </w:r>
      <w:r w:rsidR="0073331A" w:rsidRPr="00072EEB">
        <w:rPr>
          <w:rFonts w:ascii="Times New Roman" w:eastAsia="Times New Roman" w:hAnsi="Times New Roman" w:cs="Times New Roman"/>
          <w:sz w:val="24"/>
          <w:szCs w:val="24"/>
        </w:rPr>
        <w:t xml:space="preserve">Воздвиженский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сельсовет на рассмотрение Совета депутатов;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2) заказчики, указанные в подпункте 2 пункта 2 настоящего Порядка, в сроки, установленные органами, осуществляющими функции и полномочия их учредителя, но не позднее 10 рабочих дней со дня утверждения планов финансово-хозяйственной деятельности: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муниципального образования </w:t>
      </w:r>
      <w:r w:rsidR="0073331A" w:rsidRPr="00072EEB">
        <w:rPr>
          <w:rFonts w:ascii="Times New Roman" w:eastAsia="Times New Roman" w:hAnsi="Times New Roman" w:cs="Times New Roman"/>
          <w:sz w:val="24"/>
          <w:szCs w:val="24"/>
        </w:rPr>
        <w:t xml:space="preserve">Воздвиженский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сельсовет на рассмотрение Совета депутатов;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утверждают  планы-графики закупок после их уточнения (при необходимости) и утверждения планов финансово-хозяйственной деятельности;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3) заказчики, указанные в подпункте 3 пункта 2 настоящего Порядка, не позднее 10 рабочих дней со дня заключения соглашений  о предоставлении субсидий;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формируют планы-графики закупок после внесения проекта бюдж</w:t>
      </w:r>
      <w:r w:rsidR="0073331A">
        <w:rPr>
          <w:rFonts w:ascii="Times New Roman" w:eastAsia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73331A" w:rsidRPr="00072EEB">
        <w:rPr>
          <w:rFonts w:ascii="Times New Roman" w:eastAsia="Times New Roman" w:hAnsi="Times New Roman" w:cs="Times New Roman"/>
          <w:sz w:val="24"/>
          <w:szCs w:val="24"/>
        </w:rPr>
        <w:t>Воздвиженский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рассмотрение Совета депутатов;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утверждают  планы-графики закупок после их уточнения (при необходимости) и заключения соглашений о предоставлении  субсидий;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4) заказчики, указанные в подпункте 3 пункта 2 настоящего Порядка,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муниципального образования </w:t>
      </w:r>
      <w:r w:rsidR="0073331A" w:rsidRPr="00072EEB">
        <w:rPr>
          <w:rFonts w:ascii="Times New Roman" w:eastAsia="Times New Roman" w:hAnsi="Times New Roman" w:cs="Times New Roman"/>
          <w:sz w:val="24"/>
          <w:szCs w:val="24"/>
        </w:rPr>
        <w:t xml:space="preserve">Воздвиженский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сельсовет на рассмотрение Совета депутатов;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утверждают 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 заключение и исполнение муниципальным контрактов от лица указанных органов.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4. Формирование, утверждение и ведение планов-графиков закупок заказчиками, указанными в подпункте 4 пункта 2 настоящего Порядка, осуществляется от лица соответствующих муниципальных органов, передавших этим заказчикам свои полномочия.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5. Заказчики, указанные в пункте 2 настоящего Порядка, ведут планы- графики закупок в соответствии с положениями Федерального закона № 44-ФЗ и требованиями к форме плана-графика закупок товаров, работ, услуг, установленными Правительством РФ в соответствии с  частью 5 статьи 21 Федерального закона № 44-ФЗ.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(исполнителя, подрядчика), устанавливаемым Правительством РФ в соответствии со статьей 111 Федерального закона № 44-ФЗ.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7. В план-график закупок включается информация о закупках, извещение об осуществлении которых размещаются извещения либо направляются приглашения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принять участие в определении поставщика (исполнителя, подрядчика) в установленных Федеральным законом № 44-ФЗ случаях в течение года, на которых утвержден план-график закупок, а также о закупках у единственного поставщика (исполнителя, подрядчика), контракты с которым планируются  к заключению в течение года, на которых утвержден план-график закупок 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РФ превышает срок, на который утверждается план-график закупок,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 В план-график закупок также включаются сведения о закупке на весь срок исполнения контракта.</w:t>
      </w:r>
    </w:p>
    <w:p w:rsidR="00315164" w:rsidRPr="00072EEB" w:rsidRDefault="00315164" w:rsidP="00072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9. Включаемая в план-график закупок информация должна соответствовать показателям плана закупок в том числе: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1) соответствие включаемых в план-график закупок идентификационных кодов закупок идентификационному  коду закупки, включенному в план закупок;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2) соответствие включаемой в план-график закупок информации о начальных (максимальных) ценах контрактов, заключаемых с единственным поставщиком (исполнителя, подрядчика), и об объемах финансового обеспечения (планируемых платежей) для осуществления закупок на соответствующий финансовый год включенный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10.Внесение изменений в планы-графики закупок осуществляется в случае внесения изменений в план закупок, а также в следующих случаях: 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нланом-графиком закупок, становится невозможной;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2) изменение планируемой даты начала осуществления закупки, сроков и 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3) отмена заказчиком закупки, предусмотренной планом-графиком закупок;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4) образовавшая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5)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(подрядчика, исполнителя);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6) реализация решения, принятого заказчиком по итогам обязательного общественного обсуждения закупки;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7) возникновение обстоятельств, предвидеть которые на дату утверждения плана-графика закупок было невозможно;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8) в иных случаях, установленных высшим исполнительным органом государственной власти субъекта РФ, администрацией МО </w:t>
      </w:r>
      <w:r w:rsidR="0073331A" w:rsidRPr="00072EEB">
        <w:rPr>
          <w:rFonts w:ascii="Times New Roman" w:eastAsia="Times New Roman" w:hAnsi="Times New Roman" w:cs="Times New Roman"/>
          <w:sz w:val="24"/>
          <w:szCs w:val="24"/>
        </w:rPr>
        <w:t xml:space="preserve">Воздвиженский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t>сельсовет в порядке формирования, утверждения и ведения планов-графиков закупок.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 а до ввода ее в эксплуатацию-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</w:t>
      </w:r>
      <w:r w:rsidRPr="00072EEB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контракта).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№ 44-ФЗ – не позднее чем за 1 календарный день до даты заключения контракта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РФ в соответствии с  частью 7 статьи 18 Федерального закона № 44-ФЗ, включающие обоснования: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1) начальной (максимальной) цены контракта или цены контракта, заключаемого с единственным поставщиком (подрядчика, исполнителя), определяемых в соответствии со статьей 22 Федерального закона № 44-ФЗ;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2) способа определения поставщика (подрядчика, исполнителя), в соответствии с главой 3 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14.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подпунктом «б» пункта 1 части 5 статьи 26 Федерального закона № 44-ФЗ, то формирование планов-графиков закупок осуществляется с учетом порядка взаимодействия заказчиков с уполномоченным учреждением.</w:t>
      </w:r>
    </w:p>
    <w:p w:rsidR="00315164" w:rsidRPr="00072EEB" w:rsidRDefault="00315164" w:rsidP="0007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EB">
        <w:rPr>
          <w:rFonts w:ascii="Times New Roman" w:eastAsia="Times New Roman" w:hAnsi="Times New Roman" w:cs="Times New Roman"/>
          <w:sz w:val="24"/>
          <w:szCs w:val="24"/>
        </w:rPr>
        <w:t>15. Утвержденный заказчиком план-график и внесенные в него изменения подлежат размещению в единой информационной системе в течении 3 рабочих дней с даты утверждения или изменения плана-графика, за  исключением сведений, составляющих государственную тайну.</w:t>
      </w:r>
    </w:p>
    <w:p w:rsidR="00315164" w:rsidRPr="00072EEB" w:rsidRDefault="00315164" w:rsidP="0007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92C" w:rsidRPr="00072EEB" w:rsidRDefault="007B6A65" w:rsidP="0007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792C" w:rsidRPr="00072EEB" w:rsidSect="0090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164"/>
    <w:rsid w:val="00072EEB"/>
    <w:rsid w:val="001C0A03"/>
    <w:rsid w:val="00315164"/>
    <w:rsid w:val="004F6276"/>
    <w:rsid w:val="005F5CC6"/>
    <w:rsid w:val="0073331A"/>
    <w:rsid w:val="007B6A65"/>
    <w:rsid w:val="009045B1"/>
    <w:rsid w:val="00A0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1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735B6624FCBA18B9413A800B9D0F89FF1E6F26B029876EC97B9C0CE5FB0B4A428E071AFC4DE32aDJFJ" TargetMode="External"/><Relationship Id="rId5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7</cp:revision>
  <dcterms:created xsi:type="dcterms:W3CDTF">2016-11-15T09:19:00Z</dcterms:created>
  <dcterms:modified xsi:type="dcterms:W3CDTF">2017-02-27T09:41:00Z</dcterms:modified>
</cp:coreProperties>
</file>