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D31018" w:rsidRPr="003E1CCC" w:rsidTr="00D31018">
        <w:tc>
          <w:tcPr>
            <w:tcW w:w="9570" w:type="dxa"/>
          </w:tcPr>
          <w:p w:rsidR="00D31018" w:rsidRPr="003E1CCC" w:rsidRDefault="00541962" w:rsidP="00D31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31018" w:rsidRPr="003E1CC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</w:p>
          <w:p w:rsidR="00D31018" w:rsidRPr="003E1CCC" w:rsidRDefault="00D31018" w:rsidP="00D31018">
            <w:pPr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E1CC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D31018" w:rsidRPr="003E1CCC" w:rsidRDefault="00D31018" w:rsidP="00D3101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E1CC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D31018" w:rsidRPr="003E1CCC" w:rsidRDefault="00D3040D" w:rsidP="00D3101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ВОЗДВИЖЕ</w:t>
            </w:r>
            <w:r w:rsidR="008036E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НСКИЙ  </w:t>
            </w:r>
            <w:r w:rsidR="00D31018" w:rsidRPr="003E1CC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D31018" w:rsidRDefault="00D31018" w:rsidP="00D31018">
            <w:pPr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E1CC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AB4E9E" w:rsidRDefault="00D3040D" w:rsidP="00D31018">
            <w:pPr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третье</w:t>
            </w:r>
            <w:r w:rsidR="00AB4E9E" w:rsidRPr="00AB4E9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го созыва</w:t>
            </w:r>
          </w:p>
          <w:p w:rsidR="00AB4E9E" w:rsidRPr="00AB4E9E" w:rsidRDefault="00AB4E9E" w:rsidP="00D31018">
            <w:pPr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</w:tbl>
    <w:p w:rsidR="00D31018" w:rsidRPr="003E1CCC" w:rsidRDefault="00D31018" w:rsidP="00D31018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D31018" w:rsidRDefault="00D31018" w:rsidP="00D31018">
      <w:pPr>
        <w:spacing w:after="0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CCC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4E3820" w:rsidRDefault="00D31018" w:rsidP="00D31018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3E1CCC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2416C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3040D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AB4E9E">
        <w:rPr>
          <w:rFonts w:ascii="Times New Roman" w:hAnsi="Times New Roman" w:cs="Times New Roman"/>
          <w:b/>
          <w:caps/>
          <w:sz w:val="28"/>
          <w:szCs w:val="28"/>
        </w:rPr>
        <w:t>7.02.</w:t>
      </w:r>
      <w:r w:rsidR="003D737B">
        <w:rPr>
          <w:rFonts w:ascii="Times New Roman" w:hAnsi="Times New Roman" w:cs="Times New Roman"/>
          <w:b/>
          <w:caps/>
          <w:sz w:val="28"/>
          <w:szCs w:val="28"/>
        </w:rPr>
        <w:t xml:space="preserve"> 2020   </w:t>
      </w:r>
      <w:r w:rsidR="004E3820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</w:t>
      </w:r>
      <w:r w:rsidR="002416CC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№ </w:t>
      </w:r>
      <w:r w:rsidR="00D3040D">
        <w:rPr>
          <w:rFonts w:ascii="Times New Roman" w:hAnsi="Times New Roman" w:cs="Times New Roman"/>
          <w:b/>
          <w:caps/>
          <w:sz w:val="28"/>
          <w:szCs w:val="28"/>
        </w:rPr>
        <w:t>157</w:t>
      </w:r>
    </w:p>
    <w:p w:rsidR="00D31018" w:rsidRDefault="00D31018" w:rsidP="00D31018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3E1CCC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</w:t>
      </w:r>
      <w:r w:rsidR="008036E5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</w:t>
      </w:r>
    </w:p>
    <w:tbl>
      <w:tblPr>
        <w:tblW w:w="0" w:type="auto"/>
        <w:tblLook w:val="01E0"/>
      </w:tblPr>
      <w:tblGrid>
        <w:gridCol w:w="9570"/>
      </w:tblGrid>
      <w:tr w:rsidR="00D31018" w:rsidRPr="00D741FC" w:rsidTr="00D31018">
        <w:trPr>
          <w:trHeight w:val="1148"/>
        </w:trPr>
        <w:tc>
          <w:tcPr>
            <w:tcW w:w="9570" w:type="dxa"/>
          </w:tcPr>
          <w:p w:rsidR="00D31018" w:rsidRPr="007B2068" w:rsidRDefault="00D31018" w:rsidP="00D31018">
            <w:pPr>
              <w:pStyle w:val="1"/>
              <w:rPr>
                <w:b/>
                <w:szCs w:val="28"/>
              </w:rPr>
            </w:pPr>
            <w:r w:rsidRPr="007B2068">
              <w:rPr>
                <w:b/>
                <w:szCs w:val="28"/>
              </w:rPr>
              <w:t>О</w:t>
            </w:r>
            <w:r w:rsidR="00D12BB0">
              <w:rPr>
                <w:b/>
                <w:szCs w:val="28"/>
              </w:rPr>
              <w:t xml:space="preserve"> проекте «О</w:t>
            </w:r>
            <w:r w:rsidRPr="007B2068">
              <w:rPr>
                <w:b/>
                <w:szCs w:val="28"/>
              </w:rPr>
              <w:t xml:space="preserve">  внесении изменений и дополнений в Устав </w:t>
            </w:r>
          </w:p>
          <w:p w:rsidR="00D31018" w:rsidRPr="007B2068" w:rsidRDefault="00D31018" w:rsidP="00D31018">
            <w:pPr>
              <w:pStyle w:val="1"/>
              <w:rPr>
                <w:b/>
                <w:szCs w:val="28"/>
              </w:rPr>
            </w:pPr>
            <w:r w:rsidRPr="007B2068">
              <w:rPr>
                <w:b/>
                <w:szCs w:val="28"/>
              </w:rPr>
              <w:t>муниципал</w:t>
            </w:r>
            <w:r w:rsidR="008036E5">
              <w:rPr>
                <w:b/>
                <w:szCs w:val="28"/>
              </w:rPr>
              <w:t xml:space="preserve">ьного образования  </w:t>
            </w:r>
            <w:r w:rsidR="00D3040D">
              <w:rPr>
                <w:b/>
                <w:szCs w:val="28"/>
              </w:rPr>
              <w:t>Воздвиже</w:t>
            </w:r>
            <w:r w:rsidR="008036E5">
              <w:rPr>
                <w:b/>
                <w:szCs w:val="28"/>
              </w:rPr>
              <w:t xml:space="preserve">нский </w:t>
            </w:r>
            <w:r w:rsidRPr="007B2068">
              <w:rPr>
                <w:b/>
                <w:szCs w:val="28"/>
              </w:rPr>
              <w:t xml:space="preserve"> сельсовет </w:t>
            </w:r>
          </w:p>
          <w:p w:rsidR="00D31018" w:rsidRPr="007B2068" w:rsidRDefault="00D31018" w:rsidP="00D31018">
            <w:pPr>
              <w:pStyle w:val="1"/>
              <w:rPr>
                <w:szCs w:val="28"/>
              </w:rPr>
            </w:pPr>
            <w:r w:rsidRPr="007B2068">
              <w:rPr>
                <w:b/>
                <w:szCs w:val="28"/>
              </w:rPr>
              <w:t>Асекеевск</w:t>
            </w:r>
            <w:r w:rsidR="00AB4E9E">
              <w:rPr>
                <w:b/>
                <w:szCs w:val="28"/>
              </w:rPr>
              <w:t>ого района  Оренбургской области</w:t>
            </w:r>
            <w:r w:rsidRPr="007B2068">
              <w:rPr>
                <w:szCs w:val="28"/>
              </w:rPr>
              <w:t xml:space="preserve">  </w:t>
            </w:r>
            <w:bookmarkStart w:id="0" w:name="_GoBack"/>
            <w:bookmarkEnd w:id="0"/>
            <w:r w:rsidR="00D12BB0">
              <w:rPr>
                <w:szCs w:val="28"/>
              </w:rPr>
              <w:t>»</w:t>
            </w:r>
            <w:r w:rsidRPr="007B2068">
              <w:rPr>
                <w:szCs w:val="28"/>
              </w:rPr>
              <w:t xml:space="preserve"> </w:t>
            </w:r>
          </w:p>
          <w:p w:rsidR="00D31018" w:rsidRPr="007B2068" w:rsidRDefault="00D31018" w:rsidP="00D3101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D31018" w:rsidRPr="00227D1B" w:rsidRDefault="00D31018" w:rsidP="00D3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7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227D1B">
        <w:rPr>
          <w:rFonts w:ascii="Times New Roman" w:eastAsia="Times New Roman" w:hAnsi="Times New Roman" w:cs="Times New Roman"/>
          <w:sz w:val="28"/>
          <w:szCs w:val="28"/>
        </w:rPr>
        <w:t>Согласно статье</w:t>
      </w:r>
      <w:r w:rsidR="00AF3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D1B">
        <w:rPr>
          <w:rFonts w:ascii="Times New Roman" w:eastAsia="Times New Roman" w:hAnsi="Times New Roman" w:cs="Times New Roman"/>
          <w:sz w:val="28"/>
          <w:szCs w:val="28"/>
        </w:rPr>
        <w:t xml:space="preserve"> 44  Федерального закона  от 06.10.2003 № 131-ФЗ «Об общих принципах организации местного самоуправления в Российской Федерации»</w:t>
      </w:r>
      <w:r w:rsidR="00965672" w:rsidRPr="00227D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7D1B"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Устава муниципал</w:t>
      </w:r>
      <w:r w:rsidR="008036E5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 </w:t>
      </w:r>
      <w:r w:rsidR="00D3040D">
        <w:rPr>
          <w:rFonts w:ascii="Times New Roman" w:eastAsia="Times New Roman" w:hAnsi="Times New Roman" w:cs="Times New Roman"/>
          <w:sz w:val="28"/>
          <w:szCs w:val="28"/>
        </w:rPr>
        <w:t>Воздвиже</w:t>
      </w:r>
      <w:r w:rsidR="008036E5">
        <w:rPr>
          <w:rFonts w:ascii="Times New Roman" w:eastAsia="Times New Roman" w:hAnsi="Times New Roman" w:cs="Times New Roman"/>
          <w:sz w:val="28"/>
          <w:szCs w:val="28"/>
        </w:rPr>
        <w:t xml:space="preserve">нский </w:t>
      </w:r>
      <w:r w:rsidRPr="00227D1B">
        <w:rPr>
          <w:rFonts w:ascii="Times New Roman" w:eastAsia="Times New Roman" w:hAnsi="Times New Roman" w:cs="Times New Roman"/>
          <w:sz w:val="28"/>
          <w:szCs w:val="28"/>
        </w:rPr>
        <w:t xml:space="preserve"> сельсовет,</w:t>
      </w:r>
      <w:r w:rsidR="00965672" w:rsidRPr="00227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D1B">
        <w:rPr>
          <w:rFonts w:ascii="Times New Roman" w:eastAsia="Times New Roman" w:hAnsi="Times New Roman" w:cs="Times New Roman"/>
          <w:sz w:val="28"/>
          <w:szCs w:val="28"/>
        </w:rPr>
        <w:t>в соответствие с Конституцией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965672" w:rsidRPr="00227D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7D1B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 w:rsidR="00D3040D">
        <w:rPr>
          <w:rFonts w:ascii="Times New Roman" w:eastAsia="Times New Roman" w:hAnsi="Times New Roman" w:cs="Times New Roman"/>
          <w:sz w:val="28"/>
          <w:szCs w:val="28"/>
        </w:rPr>
        <w:t>Воздвиженский</w:t>
      </w:r>
      <w:r w:rsidR="008036E5">
        <w:rPr>
          <w:rFonts w:ascii="Times New Roman" w:hAnsi="Times New Roman"/>
          <w:sz w:val="28"/>
          <w:szCs w:val="28"/>
        </w:rPr>
        <w:t xml:space="preserve"> </w:t>
      </w:r>
      <w:r w:rsidRPr="00227D1B">
        <w:rPr>
          <w:rFonts w:ascii="Times New Roman" w:eastAsia="Times New Roman" w:hAnsi="Times New Roman" w:cs="Times New Roman"/>
          <w:sz w:val="28"/>
          <w:szCs w:val="28"/>
        </w:rPr>
        <w:t xml:space="preserve"> сельсовет  Асекеевского района Оренбургской области  </w:t>
      </w:r>
      <w:proofErr w:type="gramStart"/>
      <w:r w:rsidRPr="00227D1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27D1B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DB0166" w:rsidRPr="00227D1B" w:rsidRDefault="00DB0166" w:rsidP="00D3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D1B" w:rsidRDefault="00D31018" w:rsidP="00227D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D1B">
        <w:rPr>
          <w:rFonts w:ascii="Times New Roman" w:eastAsia="Times New Roman" w:hAnsi="Times New Roman" w:cs="Times New Roman"/>
          <w:sz w:val="28"/>
          <w:szCs w:val="28"/>
        </w:rPr>
        <w:t>Внести  изменения в  Устав муниципал</w:t>
      </w:r>
      <w:r w:rsidR="008036E5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 </w:t>
      </w:r>
      <w:r w:rsidR="00D3040D">
        <w:rPr>
          <w:rFonts w:ascii="Times New Roman" w:eastAsia="Times New Roman" w:hAnsi="Times New Roman" w:cs="Times New Roman"/>
          <w:sz w:val="28"/>
          <w:szCs w:val="28"/>
        </w:rPr>
        <w:t>Воздвиженский</w:t>
      </w:r>
      <w:r w:rsidR="00803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D1B">
        <w:rPr>
          <w:rFonts w:ascii="Times New Roman" w:eastAsia="Times New Roman" w:hAnsi="Times New Roman" w:cs="Times New Roman"/>
          <w:sz w:val="28"/>
          <w:szCs w:val="28"/>
        </w:rPr>
        <w:t xml:space="preserve"> сельсовет  Асекеевского района Оренбургской области</w:t>
      </w:r>
      <w:r w:rsidR="00227D1B" w:rsidRPr="00227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27A0" w:rsidRPr="00A927A0" w:rsidRDefault="00A927A0" w:rsidP="00A927A0">
      <w:pPr>
        <w:pStyle w:val="a6"/>
        <w:keepLines/>
        <w:widowControl w:val="0"/>
        <w:spacing w:after="0"/>
        <w:ind w:left="36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Pr="00E45396">
        <w:rPr>
          <w:b/>
          <w:color w:val="000000" w:themeColor="text1"/>
          <w:sz w:val="28"/>
          <w:szCs w:val="28"/>
        </w:rPr>
        <w:t>1.1</w:t>
      </w:r>
      <w:r w:rsidRPr="00AF3B0C">
        <w:rPr>
          <w:b/>
          <w:color w:val="000000" w:themeColor="text1"/>
          <w:sz w:val="28"/>
          <w:szCs w:val="28"/>
        </w:rPr>
        <w:t>.</w:t>
      </w:r>
      <w:r w:rsidRPr="00AF3B0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пункт 22</w:t>
      </w:r>
      <w:r w:rsidRPr="00AF3B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статьи 5</w:t>
      </w:r>
      <w:r w:rsidRPr="00AF3B0C">
        <w:rPr>
          <w:b/>
          <w:sz w:val="28"/>
          <w:szCs w:val="28"/>
        </w:rPr>
        <w:t xml:space="preserve"> изложить в новой редакции</w:t>
      </w:r>
      <w:r w:rsidRPr="002416CC">
        <w:rPr>
          <w:sz w:val="28"/>
          <w:szCs w:val="28"/>
        </w:rPr>
        <w:t>:</w:t>
      </w:r>
    </w:p>
    <w:p w:rsidR="00A927A0" w:rsidRPr="00A927A0" w:rsidRDefault="00A927A0" w:rsidP="00A9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927A0">
        <w:rPr>
          <w:rFonts w:ascii="Times New Roman" w:eastAsia="Calibri" w:hAnsi="Times New Roman" w:cs="Times New Roman"/>
          <w:sz w:val="28"/>
          <w:szCs w:val="28"/>
        </w:rPr>
        <w:t xml:space="preserve">22) </w:t>
      </w:r>
      <w:r w:rsidRPr="00A927A0">
        <w:rPr>
          <w:rFonts w:ascii="Times New Roman" w:eastAsia="Calibri" w:hAnsi="Times New Roman" w:cs="Times New Roman"/>
          <w:bCs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A927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A927A0"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поселения, утверждение местных нормативов градостроительного проектирования </w:t>
      </w:r>
      <w:r w:rsidRPr="00A927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A927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A927A0">
        <w:rPr>
          <w:rFonts w:ascii="Times New Roman" w:eastAsia="Calibri" w:hAnsi="Times New Roman" w:cs="Times New Roman"/>
          <w:bCs/>
          <w:sz w:val="28"/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A927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A927A0">
        <w:rPr>
          <w:rFonts w:ascii="Times New Roman" w:eastAsia="Calibri" w:hAnsi="Times New Roman" w:cs="Times New Roman"/>
          <w:bCs/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A927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A927A0">
        <w:rPr>
          <w:rFonts w:ascii="Times New Roman" w:eastAsia="Calibri" w:hAnsi="Times New Roman" w:cs="Times New Roman"/>
          <w:bCs/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A927A0">
        <w:rPr>
          <w:rFonts w:ascii="Times New Roman" w:eastAsia="Calibri" w:hAnsi="Times New Roman" w:cs="Times New Roman"/>
          <w:bCs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A927A0" w:rsidRDefault="00A927A0" w:rsidP="00A927A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86E" w:rsidRDefault="00B9286E" w:rsidP="00A927A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AF3B0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пункт 5 части 1</w:t>
      </w:r>
      <w:r w:rsidRPr="00AF3B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статьи  6 исключить:</w:t>
      </w:r>
    </w:p>
    <w:p w:rsidR="00B9286E" w:rsidRPr="00B9286E" w:rsidRDefault="00B9286E" w:rsidP="00B9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6E">
        <w:rPr>
          <w:rFonts w:ascii="Times New Roman" w:hAnsi="Times New Roman" w:cs="Times New Roman"/>
          <w:sz w:val="28"/>
          <w:szCs w:val="28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</w:t>
      </w:r>
      <w:r w:rsidRPr="00B9286E">
        <w:rPr>
          <w:rFonts w:ascii="Times New Roman" w:hAnsi="Times New Roman" w:cs="Times New Roman"/>
          <w:sz w:val="28"/>
          <w:szCs w:val="28"/>
        </w:rPr>
        <w:t>ь</w:t>
      </w:r>
      <w:r w:rsidRPr="00B9286E">
        <w:rPr>
          <w:rFonts w:ascii="Times New Roman" w:hAnsi="Times New Roman" w:cs="Times New Roman"/>
          <w:sz w:val="28"/>
          <w:szCs w:val="28"/>
        </w:rPr>
        <w:t xml:space="preserve">ного комплекса, надбавок к ценам (тарифам) для потребителей. </w:t>
      </w:r>
      <w:proofErr w:type="gramStart"/>
      <w:r w:rsidRPr="00B9286E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сельсовета по регул</w:t>
      </w:r>
      <w:r w:rsidRPr="00B9286E">
        <w:rPr>
          <w:rFonts w:ascii="Times New Roman" w:hAnsi="Times New Roman" w:cs="Times New Roman"/>
          <w:sz w:val="28"/>
          <w:szCs w:val="28"/>
        </w:rPr>
        <w:t>и</w:t>
      </w:r>
      <w:r w:rsidRPr="00B9286E">
        <w:rPr>
          <w:rFonts w:ascii="Times New Roman" w:hAnsi="Times New Roman" w:cs="Times New Roman"/>
          <w:sz w:val="28"/>
          <w:szCs w:val="28"/>
        </w:rPr>
        <w:t>рованию тарифов на подключение к системе коммунальной инфраструктуры, тарифов организ</w:t>
      </w:r>
      <w:r w:rsidRPr="00B9286E">
        <w:rPr>
          <w:rFonts w:ascii="Times New Roman" w:hAnsi="Times New Roman" w:cs="Times New Roman"/>
          <w:sz w:val="28"/>
          <w:szCs w:val="28"/>
        </w:rPr>
        <w:t>а</w:t>
      </w:r>
      <w:r w:rsidRPr="00B9286E">
        <w:rPr>
          <w:rFonts w:ascii="Times New Roman" w:hAnsi="Times New Roman" w:cs="Times New Roman"/>
          <w:sz w:val="28"/>
          <w:szCs w:val="28"/>
        </w:rPr>
        <w:t xml:space="preserve">ций коммунального комплекса на подключение, надбавок к тарифам </w:t>
      </w:r>
      <w:r w:rsidRPr="00B9286E">
        <w:rPr>
          <w:rFonts w:ascii="Times New Roman" w:hAnsi="Times New Roman" w:cs="Times New Roman"/>
          <w:sz w:val="28"/>
          <w:szCs w:val="28"/>
        </w:rPr>
        <w:lastRenderedPageBreak/>
        <w:t>на тов</w:t>
      </w:r>
      <w:r w:rsidRPr="00B9286E">
        <w:rPr>
          <w:rFonts w:ascii="Times New Roman" w:hAnsi="Times New Roman" w:cs="Times New Roman"/>
          <w:sz w:val="28"/>
          <w:szCs w:val="28"/>
        </w:rPr>
        <w:t>а</w:t>
      </w:r>
      <w:r w:rsidRPr="00B9286E">
        <w:rPr>
          <w:rFonts w:ascii="Times New Roman" w:hAnsi="Times New Roman" w:cs="Times New Roman"/>
          <w:sz w:val="28"/>
          <w:szCs w:val="28"/>
        </w:rPr>
        <w:t>ры и услуги организаций коммунального комплекса, надбавок к ценам, тарифам для потреб</w:t>
      </w:r>
      <w:r w:rsidRPr="00B9286E">
        <w:rPr>
          <w:rFonts w:ascii="Times New Roman" w:hAnsi="Times New Roman" w:cs="Times New Roman"/>
          <w:sz w:val="28"/>
          <w:szCs w:val="28"/>
        </w:rPr>
        <w:t>и</w:t>
      </w:r>
      <w:r w:rsidRPr="00B9286E">
        <w:rPr>
          <w:rFonts w:ascii="Times New Roman" w:hAnsi="Times New Roman" w:cs="Times New Roman"/>
          <w:sz w:val="28"/>
          <w:szCs w:val="28"/>
        </w:rPr>
        <w:t>телей могут полностью или частично передаваться на основе соглашений между органами местного самоуправления сельсовета и орган</w:t>
      </w:r>
      <w:r w:rsidRPr="00B9286E">
        <w:rPr>
          <w:rFonts w:ascii="Times New Roman" w:hAnsi="Times New Roman" w:cs="Times New Roman"/>
          <w:sz w:val="28"/>
          <w:szCs w:val="28"/>
        </w:rPr>
        <w:t>а</w:t>
      </w:r>
      <w:r w:rsidRPr="00B9286E">
        <w:rPr>
          <w:rFonts w:ascii="Times New Roman" w:hAnsi="Times New Roman" w:cs="Times New Roman"/>
          <w:sz w:val="28"/>
          <w:szCs w:val="28"/>
        </w:rPr>
        <w:t xml:space="preserve">ми местного самоуправления </w:t>
      </w:r>
      <w:r w:rsidRPr="00B9286E">
        <w:rPr>
          <w:rFonts w:ascii="Times New Roman" w:hAnsi="Times New Roman" w:cs="Times New Roman"/>
          <w:iCs/>
          <w:sz w:val="28"/>
          <w:szCs w:val="28"/>
        </w:rPr>
        <w:t>Асекеевского</w:t>
      </w:r>
      <w:r w:rsidRPr="00B9286E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B9286E" w:rsidRPr="00227D1B" w:rsidRDefault="00B9286E" w:rsidP="00A927A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6CC" w:rsidRDefault="005776F1" w:rsidP="0065641C">
      <w:pPr>
        <w:pStyle w:val="a6"/>
        <w:keepLines/>
        <w:widowControl w:val="0"/>
        <w:spacing w:after="0"/>
        <w:ind w:firstLine="709"/>
        <w:jc w:val="both"/>
        <w:rPr>
          <w:sz w:val="28"/>
          <w:szCs w:val="28"/>
        </w:rPr>
      </w:pPr>
      <w:r w:rsidRPr="00E45396">
        <w:rPr>
          <w:b/>
          <w:color w:val="000000" w:themeColor="text1"/>
          <w:sz w:val="28"/>
          <w:szCs w:val="28"/>
        </w:rPr>
        <w:t xml:space="preserve">        </w:t>
      </w:r>
      <w:r w:rsidR="00B9286E">
        <w:rPr>
          <w:b/>
          <w:color w:val="000000" w:themeColor="text1"/>
          <w:sz w:val="28"/>
          <w:szCs w:val="28"/>
        </w:rPr>
        <w:t>1.3</w:t>
      </w:r>
      <w:r w:rsidR="00D31018" w:rsidRPr="00AF3B0C">
        <w:rPr>
          <w:b/>
          <w:color w:val="000000" w:themeColor="text1"/>
          <w:sz w:val="28"/>
          <w:szCs w:val="28"/>
        </w:rPr>
        <w:t>.</w:t>
      </w:r>
      <w:r w:rsidR="00E45396" w:rsidRPr="00AF3B0C">
        <w:rPr>
          <w:b/>
          <w:sz w:val="28"/>
          <w:szCs w:val="28"/>
        </w:rPr>
        <w:t xml:space="preserve">   </w:t>
      </w:r>
      <w:r w:rsidR="0065641C" w:rsidRPr="00AF3B0C">
        <w:rPr>
          <w:b/>
          <w:sz w:val="28"/>
          <w:szCs w:val="28"/>
        </w:rPr>
        <w:t xml:space="preserve">пункт 5 </w:t>
      </w:r>
      <w:r w:rsidR="00203E71">
        <w:rPr>
          <w:b/>
          <w:sz w:val="28"/>
          <w:szCs w:val="28"/>
        </w:rPr>
        <w:t>статьи 24</w:t>
      </w:r>
      <w:r w:rsidR="00203E71" w:rsidRPr="00AF3B0C">
        <w:rPr>
          <w:b/>
          <w:sz w:val="28"/>
          <w:szCs w:val="28"/>
        </w:rPr>
        <w:t xml:space="preserve"> </w:t>
      </w:r>
      <w:r w:rsidR="002416CC" w:rsidRPr="00AF3B0C">
        <w:rPr>
          <w:b/>
          <w:sz w:val="28"/>
          <w:szCs w:val="28"/>
        </w:rPr>
        <w:t>изложить в новой редакции</w:t>
      </w:r>
      <w:r w:rsidR="002416CC" w:rsidRPr="002416CC">
        <w:rPr>
          <w:sz w:val="28"/>
          <w:szCs w:val="28"/>
        </w:rPr>
        <w:t>:</w:t>
      </w:r>
    </w:p>
    <w:p w:rsidR="00B9286E" w:rsidRPr="00B9286E" w:rsidRDefault="00B9286E" w:rsidP="00B9286E">
      <w:pPr>
        <w:pStyle w:val="a6"/>
        <w:keepLines/>
        <w:widowControl w:val="0"/>
        <w:spacing w:after="0"/>
        <w:ind w:left="0"/>
        <w:jc w:val="both"/>
        <w:rPr>
          <w:sz w:val="28"/>
          <w:szCs w:val="28"/>
        </w:rPr>
      </w:pPr>
      <w:r w:rsidRPr="00B9286E">
        <w:rPr>
          <w:sz w:val="28"/>
          <w:szCs w:val="28"/>
        </w:rPr>
        <w:t xml:space="preserve">5) Осуществляющий свои полномочия на постоянной основе, депутат не вправе:    </w:t>
      </w:r>
    </w:p>
    <w:p w:rsidR="0065641C" w:rsidRPr="0065641C" w:rsidRDefault="0065641C" w:rsidP="006564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заниматься предпринимательской деятельностью лично или через доверенных</w:t>
      </w:r>
    </w:p>
    <w:p w:rsidR="0065641C" w:rsidRPr="0065641C" w:rsidRDefault="0065641C" w:rsidP="006564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 участвовать в управлении коммерческой или некоммерческой организацией, за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исключением следующих случаев:</w:t>
      </w:r>
    </w:p>
    <w:p w:rsidR="0065641C" w:rsidRPr="0065641C" w:rsidRDefault="0065641C" w:rsidP="006564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участие на безвозмездной основе в управлении политической партией, органом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профессионального союза, в том числе выборным органом первичной профсоюзной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организации, созданной в органе местного самоуправления, аппарате избирательной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комиссии муниципального образования, участие в съезде (конференции) или общем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собрании иной общественной организации, жилищного, </w:t>
      </w:r>
      <w:proofErr w:type="spellStart"/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жилищно-строительного</w:t>
      </w:r>
      <w:proofErr w:type="gramStart"/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,г</w:t>
      </w:r>
      <w:proofErr w:type="gramEnd"/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аражного</w:t>
      </w:r>
      <w:proofErr w:type="spellEnd"/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кооперативов, товарищества собственников недвижимости;</w:t>
      </w:r>
    </w:p>
    <w:p w:rsidR="0065641C" w:rsidRPr="0065641C" w:rsidRDefault="0065641C" w:rsidP="006564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б) участие на безвозмездной основе в управлении некоммерческой организацией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(кроме участия в управлении политической партией, органом профессионального союза,</w:t>
      </w:r>
      <w:r w:rsid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том числе выборным органом первичной профсоюзной организации, созданной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органе местного самоуправления, аппарате избирательной комиссии муниципального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образования, участия в съезде (конференции) или общем собрании иной общественной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организации,</w:t>
      </w:r>
    </w:p>
    <w:p w:rsidR="0065641C" w:rsidRPr="0065641C" w:rsidRDefault="0065641C" w:rsidP="006564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товарищества собственников недвижимости) с предварительным уведомлением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Губернатора Оренбургской области в порядке, установленном законом Оренбургской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области;</w:t>
      </w:r>
    </w:p>
    <w:p w:rsidR="0065641C" w:rsidRPr="0065641C" w:rsidRDefault="0065641C" w:rsidP="006564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в) представление на безвозмездной основе интересов муниципального образования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совете муниципальных образований Губернатора Оренбургской области в порядке,</w:t>
      </w:r>
      <w:r w:rsidR="00D3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установленном законом Оренбургской области, иных объединениях муниципальных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образований, а также в их органах управления;</w:t>
      </w:r>
    </w:p>
    <w:p w:rsidR="0065641C" w:rsidRPr="0065641C" w:rsidRDefault="0065641C" w:rsidP="006564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г) представление на безвозмездной основе интересов муниципального образования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органах управления и ревизионной комиссии организации, учредителем (акционером,</w:t>
      </w:r>
      <w:r w:rsidR="00D3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участником) которой является муниципальное образование, в соответствии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муниципальными правовыми актами, определяющими порядок осуществления от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имени муниципального образования</w:t>
      </w:r>
      <w:r w:rsid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полномочий учредителя организации либо порядок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управления находящимися в муниципальной собственности акциями (долями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уставном капитале);</w:t>
      </w:r>
    </w:p>
    <w:p w:rsidR="0065641C" w:rsidRPr="0065641C" w:rsidRDefault="0065641C" w:rsidP="006564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65641C" w:rsidRPr="0065641C" w:rsidRDefault="0065641C" w:rsidP="006564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</w:t>
      </w:r>
      <w:proofErr w:type="gramStart"/>
      <w:r w:rsid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proofErr w:type="gramEnd"/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научной и иной творческой деятельности. При этом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преподавательская, научная и иная</w:t>
      </w:r>
      <w:r w:rsid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творческая деятельность не может финансироваться исключительно за счёт средств</w:t>
      </w:r>
      <w:r w:rsid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иностранных государств, международных и иностранных организаций, иностранных граждан</w:t>
      </w:r>
      <w:r w:rsid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лиц без гражданства, если иное не предусмотрено международным договором Российской</w:t>
      </w:r>
      <w:r w:rsid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 или законодательством Российской Федерации;</w:t>
      </w:r>
    </w:p>
    <w:p w:rsidR="0065641C" w:rsidRPr="0065641C" w:rsidRDefault="0065641C" w:rsidP="006564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</w:t>
      </w:r>
      <w:r w:rsid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иных органов иностранных некоммерческих неправительственных организаций и</w:t>
      </w:r>
      <w:r w:rsid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действующих на территории Российской Федерации их структурных подразделений, если</w:t>
      </w:r>
      <w:r w:rsid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иное не предусмотрено международным договором Российской Федерации или</w:t>
      </w:r>
    </w:p>
    <w:p w:rsidR="0065641C" w:rsidRDefault="0065641C" w:rsidP="006564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5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B9286E" w:rsidRDefault="00B9286E" w:rsidP="006564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9286E" w:rsidRPr="00B9286E" w:rsidRDefault="00B9286E" w:rsidP="0065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Pr="00B92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1.4. Статью 24 дополнить пунктом 13 </w:t>
      </w:r>
      <w:r w:rsidR="00913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следующей</w:t>
      </w:r>
      <w:r w:rsidRPr="00B92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3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редакции</w:t>
      </w:r>
      <w:r w:rsidRPr="00B92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9286E" w:rsidRPr="00B9286E" w:rsidRDefault="00913987" w:rsidP="00B928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</w:t>
      </w:r>
      <w:r w:rsidR="00B9286E" w:rsidRPr="00B928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9286E" w:rsidRPr="00B9286E">
        <w:rPr>
          <w:rFonts w:ascii="Times New Roman" w:eastAsia="Calibri" w:hAnsi="Times New Roman" w:cs="Times New Roman"/>
          <w:sz w:val="28"/>
          <w:szCs w:val="28"/>
        </w:rPr>
        <w:t xml:space="preserve">Депутат Совета депутатов </w:t>
      </w:r>
      <w:r w:rsidR="00B9286E" w:rsidRPr="00B9286E">
        <w:rPr>
          <w:rFonts w:ascii="Times New Roman" w:eastAsia="Calibri" w:hAnsi="Times New Roman" w:cs="Times New Roman"/>
          <w:bCs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B9286E" w:rsidRPr="00B9286E" w:rsidRDefault="00B9286E" w:rsidP="00B928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B9286E">
        <w:rPr>
          <w:rFonts w:ascii="Times New Roman" w:eastAsia="Calibri" w:hAnsi="Times New Roman" w:cs="Times New Roman"/>
          <w:bCs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B9286E" w:rsidRPr="00B9286E" w:rsidRDefault="00B9286E" w:rsidP="00B928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B9286E">
        <w:rPr>
          <w:rFonts w:ascii="Times New Roman" w:eastAsia="Calibri" w:hAnsi="Times New Roman" w:cs="Times New Roman"/>
          <w:bCs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</w:t>
      </w:r>
      <w:r w:rsidRPr="00913987">
        <w:rPr>
          <w:rFonts w:ascii="Times New Roman" w:eastAsia="Calibri" w:hAnsi="Times New Roman" w:cs="Times New Roman"/>
          <w:bCs/>
          <w:sz w:val="28"/>
          <w:szCs w:val="28"/>
        </w:rPr>
        <w:t>в местную администрацию</w:t>
      </w:r>
      <w:r w:rsidRPr="00B9286E">
        <w:rPr>
          <w:rFonts w:ascii="Times New Roman" w:eastAsia="Calibri" w:hAnsi="Times New Roman" w:cs="Times New Roman"/>
          <w:bCs/>
          <w:sz w:val="28"/>
          <w:szCs w:val="28"/>
        </w:rPr>
        <w:t xml:space="preserve"> ежегодно, не позднее 30 апреля года, следующего </w:t>
      </w:r>
      <w:proofErr w:type="gramStart"/>
      <w:r w:rsidRPr="00B9286E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Pr="00B9286E">
        <w:rPr>
          <w:rFonts w:ascii="Times New Roman" w:eastAsia="Calibri" w:hAnsi="Times New Roman" w:cs="Times New Roman"/>
          <w:bCs/>
          <w:sz w:val="28"/>
          <w:szCs w:val="28"/>
        </w:rPr>
        <w:t xml:space="preserve"> отчетным.</w:t>
      </w:r>
    </w:p>
    <w:p w:rsidR="00B9286E" w:rsidRDefault="00B9286E" w:rsidP="006564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709A1" w:rsidRPr="0065641C" w:rsidRDefault="00D709A1" w:rsidP="006564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641C" w:rsidRDefault="00913987" w:rsidP="0065641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122B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09A1" w:rsidRPr="00AF3B0C">
        <w:rPr>
          <w:rFonts w:ascii="Times New Roman" w:hAnsi="Times New Roman" w:cs="Times New Roman"/>
          <w:b/>
          <w:sz w:val="28"/>
          <w:szCs w:val="28"/>
        </w:rPr>
        <w:t xml:space="preserve">пункт 4 </w:t>
      </w:r>
      <w:r w:rsidR="00203E71">
        <w:rPr>
          <w:rFonts w:ascii="Times New Roman" w:hAnsi="Times New Roman" w:cs="Times New Roman"/>
          <w:b/>
          <w:sz w:val="28"/>
          <w:szCs w:val="28"/>
        </w:rPr>
        <w:t>статьи 26</w:t>
      </w:r>
      <w:r w:rsidR="00203E71" w:rsidRPr="00AF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9A1" w:rsidRPr="00AF3B0C"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  <w:r w:rsidR="00D709A1">
        <w:rPr>
          <w:rFonts w:ascii="Times New Roman" w:hAnsi="Times New Roman" w:cs="Times New Roman"/>
          <w:sz w:val="28"/>
          <w:szCs w:val="28"/>
        </w:rPr>
        <w:t>:</w:t>
      </w:r>
    </w:p>
    <w:p w:rsidR="00D709A1" w:rsidRPr="00D709A1" w:rsidRDefault="00D709A1" w:rsidP="00D709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заниматься предпринимательской деятельностью лично или через доверенных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лиц;</w:t>
      </w:r>
    </w:p>
    <w:p w:rsidR="00D709A1" w:rsidRPr="00D709A1" w:rsidRDefault="00D709A1" w:rsidP="00D709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 участвовать в управлении коммерческой или некоммерческой организацией, за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исключением следующих случаев:</w:t>
      </w:r>
    </w:p>
    <w:p w:rsidR="00D709A1" w:rsidRPr="00D709A1" w:rsidRDefault="00D709A1" w:rsidP="00D709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участие на безвозмездной основе в управлении политической партией, органом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профессионального союза, в том числе выборным органом первичной профсоюзной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организации, созданной в органе местного самоуправления, аппарате избирательной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комиссии муниципального образования, участие в съезде (конференции) или общем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собрании иной общественной организации, жилищного, </w:t>
      </w:r>
      <w:proofErr w:type="spellStart"/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жилищно-строительного</w:t>
      </w:r>
      <w:proofErr w:type="gramStart"/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,г</w:t>
      </w:r>
      <w:proofErr w:type="gramEnd"/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аражного</w:t>
      </w:r>
      <w:proofErr w:type="spellEnd"/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кооперативов, товарищества собственников недвижимости;</w:t>
      </w:r>
    </w:p>
    <w:p w:rsidR="00D709A1" w:rsidRPr="00D709A1" w:rsidRDefault="00D709A1" w:rsidP="00D709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б) участие на безвозмездной основе в управлении некоммерческой организацией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(кроме участия в управлении политической партией, органом профессионального союза,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том числе выборным органом первичной профсоюзной организации, созданной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органе местного самоуправления, аппарате избирательной комиссии муниципального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образования, участия в съезде (конференции) или общем собрании иной общественной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организации,</w:t>
      </w:r>
    </w:p>
    <w:p w:rsidR="00D709A1" w:rsidRPr="00D709A1" w:rsidRDefault="00D709A1" w:rsidP="00D709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товарищества собственников недвижимости) с предварительным уведомлением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Губернатора Оренбургской области в порядке, установленном законом Оренбургской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области;</w:t>
      </w:r>
    </w:p>
    <w:p w:rsidR="00D709A1" w:rsidRPr="00D709A1" w:rsidRDefault="00D709A1" w:rsidP="00D709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в) представление на безвозмездной основе интересов муниципального образования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совете муниципальных образований Оренбургской области, иных объединениях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 образований, а также в их органах управления;</w:t>
      </w:r>
    </w:p>
    <w:p w:rsidR="00D709A1" w:rsidRPr="00D709A1" w:rsidRDefault="00D709A1" w:rsidP="00D709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г) представление на безвозмездной основе интересов муниципального образования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органах управления и ревизионной комиссии организации, учредителем (</w:t>
      </w:r>
      <w:proofErr w:type="spellStart"/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акционером</w:t>
      </w:r>
      <w:proofErr w:type="gramStart"/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,у</w:t>
      </w:r>
      <w:proofErr w:type="gramEnd"/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частником</w:t>
      </w:r>
      <w:proofErr w:type="spellEnd"/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 которой является муниципальное образование, в соответствии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муниципальными правовыми актами, определяющими порядок осуществления от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имени муниципального образования полномочий учредителя организации либо порядок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управления находящимися в муниципальной собственности акциями (долями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уставном капитале);</w:t>
      </w:r>
    </w:p>
    <w:p w:rsidR="00D709A1" w:rsidRPr="00D709A1" w:rsidRDefault="00D709A1" w:rsidP="00D709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709A1" w:rsidRPr="00D709A1" w:rsidRDefault="00D709A1" w:rsidP="00D709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научной и иной творческой деятельности. При этом преподавательская, научная и иная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творческая деятельность не может финансироваться исключительно за счёт средств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иностранных государств, международных и иностранных организаций, иностранных граждан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лиц без гражданства, если иное не предусмотрено международным договором Российской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 или законодательством Российской Федерации</w:t>
      </w:r>
    </w:p>
    <w:p w:rsidR="00D709A1" w:rsidRPr="00D709A1" w:rsidRDefault="00D709A1" w:rsidP="00D709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</w:t>
      </w:r>
      <w:r w:rsidR="00D3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иных органов иностранных некоммерческих неправительственных организаций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действующих на территории Российской Федерации их структурных подразделений, если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иное не предусмотрено международным договором Российской Федерации или</w:t>
      </w:r>
    </w:p>
    <w:p w:rsidR="00D709A1" w:rsidRPr="00D709A1" w:rsidRDefault="00D709A1" w:rsidP="00D709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D709A1" w:rsidRPr="00D709A1" w:rsidRDefault="00D709A1" w:rsidP="00D709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Глава сельсовета не может быть депутатом Государственной Думы Федерального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Собрания Российской Федерации, членом Совета Федерации Федерального Собрания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Российской Федерации, депутатом законодательных (представительных) органов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государственной власти субъектов Российской Федерации, занимать иные государственные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должности субъектов Российской Федерации, а также должности государственной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гражданской службы и должности муниципальной службы. Глава сельсовета не может</w:t>
      </w:r>
    </w:p>
    <w:p w:rsidR="00D709A1" w:rsidRPr="00D709A1" w:rsidRDefault="00D709A1" w:rsidP="00D709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одновременно исполнять полномочия депутата представительного органа муниципального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образования, за исключением случаев, установленных федеральным законом.</w:t>
      </w:r>
    </w:p>
    <w:p w:rsidR="00D709A1" w:rsidRPr="00D709A1" w:rsidRDefault="00D709A1" w:rsidP="00D709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Глава сельсовета не может одновременно исполнять полномочия депутата</w:t>
      </w:r>
    </w:p>
    <w:p w:rsidR="00D709A1" w:rsidRPr="00D709A1" w:rsidRDefault="00D709A1" w:rsidP="00D709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представительного органа иного муниципального образования или выборного должностного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лица местного самоуправления иного муниципального образования, за исключением случаев,</w:t>
      </w:r>
      <w:r w:rsidR="00D3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709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установленных федеральным законом.</w:t>
      </w:r>
    </w:p>
    <w:p w:rsidR="00B11632" w:rsidRPr="00B11632" w:rsidRDefault="00D709A1" w:rsidP="00B11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632">
        <w:rPr>
          <w:rFonts w:ascii="Times New Roman" w:hAnsi="Times New Roman" w:cs="Times New Roman"/>
          <w:sz w:val="28"/>
          <w:szCs w:val="28"/>
        </w:rPr>
        <w:t xml:space="preserve">  </w:t>
      </w:r>
      <w:r w:rsidR="00B11632" w:rsidRPr="00B11632">
        <w:rPr>
          <w:rFonts w:ascii="Times New Roman" w:eastAsia="Calibri" w:hAnsi="Times New Roman" w:cs="Times New Roman"/>
          <w:sz w:val="28"/>
          <w:szCs w:val="28"/>
        </w:rPr>
        <w:t xml:space="preserve">5.  Глава сельсовета, </w:t>
      </w:r>
      <w:proofErr w:type="gramStart"/>
      <w:r w:rsidR="00B11632" w:rsidRPr="00B11632">
        <w:rPr>
          <w:rFonts w:ascii="Times New Roman" w:eastAsia="Calibri" w:hAnsi="Times New Roman" w:cs="Times New Roman"/>
          <w:sz w:val="28"/>
          <w:szCs w:val="28"/>
        </w:rPr>
        <w:t>осуществляющий</w:t>
      </w:r>
      <w:proofErr w:type="gramEnd"/>
      <w:r w:rsidR="00B11632" w:rsidRPr="00B11632">
        <w:rPr>
          <w:rFonts w:ascii="Times New Roman" w:eastAsia="Calibri" w:hAnsi="Times New Roman" w:cs="Times New Roman"/>
          <w:sz w:val="28"/>
          <w:szCs w:val="28"/>
        </w:rPr>
        <w:t xml:space="preserve"> свои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B11632" w:rsidRDefault="00D709A1" w:rsidP="00B1163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3987">
        <w:rPr>
          <w:rFonts w:ascii="Times New Roman" w:hAnsi="Times New Roman" w:cs="Times New Roman"/>
          <w:b/>
          <w:sz w:val="28"/>
          <w:szCs w:val="28"/>
        </w:rPr>
        <w:t>1.6</w:t>
      </w:r>
      <w:r w:rsidR="00B11632">
        <w:rPr>
          <w:rFonts w:ascii="Times New Roman" w:hAnsi="Times New Roman" w:cs="Times New Roman"/>
          <w:b/>
          <w:sz w:val="28"/>
          <w:szCs w:val="28"/>
        </w:rPr>
        <w:t>. пункт 11</w:t>
      </w:r>
      <w:r w:rsidR="00B11632" w:rsidRPr="00AF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32">
        <w:rPr>
          <w:rFonts w:ascii="Times New Roman" w:hAnsi="Times New Roman" w:cs="Times New Roman"/>
          <w:b/>
          <w:sz w:val="28"/>
          <w:szCs w:val="28"/>
        </w:rPr>
        <w:t>статьи 26</w:t>
      </w:r>
      <w:r w:rsidR="00B11632" w:rsidRPr="00AF3B0C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</w:t>
      </w:r>
      <w:r w:rsidR="00B11632">
        <w:rPr>
          <w:rFonts w:ascii="Times New Roman" w:hAnsi="Times New Roman" w:cs="Times New Roman"/>
          <w:sz w:val="28"/>
          <w:szCs w:val="28"/>
        </w:rPr>
        <w:t>:</w:t>
      </w:r>
    </w:p>
    <w:p w:rsidR="00B11632" w:rsidRPr="00B11632" w:rsidRDefault="00B11632" w:rsidP="00B116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11632">
        <w:rPr>
          <w:rFonts w:ascii="Times New Roman" w:hAnsi="Times New Roman" w:cs="Times New Roman"/>
          <w:sz w:val="28"/>
          <w:szCs w:val="28"/>
        </w:rPr>
        <w:t xml:space="preserve">11) </w:t>
      </w:r>
      <w:r w:rsidRPr="00B11632">
        <w:rPr>
          <w:rFonts w:ascii="Times New Roman" w:eastAsia="Calibri" w:hAnsi="Times New Roman" w:cs="Times New Roman"/>
          <w:sz w:val="28"/>
          <w:szCs w:val="28"/>
        </w:rPr>
        <w:t>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B11632" w:rsidRPr="00B11632" w:rsidRDefault="00B11632" w:rsidP="00B116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11632">
        <w:rPr>
          <w:rFonts w:ascii="Times New Roman" w:eastAsia="Calibri" w:hAnsi="Times New Roman" w:cs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B11632" w:rsidRPr="00B11632" w:rsidRDefault="00B11632" w:rsidP="00B116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11632">
        <w:rPr>
          <w:rFonts w:ascii="Times New Roman" w:eastAsia="Calibri" w:hAnsi="Times New Roman" w:cs="Times New Roman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</w:t>
      </w:r>
      <w:r w:rsidRPr="00913987">
        <w:rPr>
          <w:rFonts w:ascii="Times New Roman" w:eastAsia="Calibri" w:hAnsi="Times New Roman" w:cs="Times New Roman"/>
          <w:sz w:val="28"/>
          <w:szCs w:val="28"/>
        </w:rPr>
        <w:t>в местную администрацию</w:t>
      </w:r>
      <w:r w:rsidRPr="00B11632">
        <w:rPr>
          <w:rFonts w:ascii="Times New Roman" w:eastAsia="Calibri" w:hAnsi="Times New Roman" w:cs="Times New Roman"/>
          <w:sz w:val="28"/>
          <w:szCs w:val="28"/>
        </w:rPr>
        <w:t xml:space="preserve"> ежегодно, не позднее 30 апреля года, следующего </w:t>
      </w:r>
      <w:proofErr w:type="gramStart"/>
      <w:r w:rsidRPr="00B11632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B11632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B11632" w:rsidRDefault="00913987" w:rsidP="00B1163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B11632">
        <w:rPr>
          <w:rFonts w:ascii="Times New Roman" w:hAnsi="Times New Roman" w:cs="Times New Roman"/>
          <w:b/>
          <w:sz w:val="28"/>
          <w:szCs w:val="28"/>
        </w:rPr>
        <w:t>. статью 26</w:t>
      </w:r>
      <w:r w:rsidR="00B11632" w:rsidRPr="00AF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32">
        <w:rPr>
          <w:rFonts w:ascii="Times New Roman" w:hAnsi="Times New Roman" w:cs="Times New Roman"/>
          <w:b/>
          <w:sz w:val="28"/>
          <w:szCs w:val="28"/>
        </w:rPr>
        <w:t>дополнить пунктом 12 в следующей</w:t>
      </w:r>
      <w:r w:rsidR="00B11632" w:rsidRPr="00AF3B0C">
        <w:rPr>
          <w:rFonts w:ascii="Times New Roman" w:hAnsi="Times New Roman" w:cs="Times New Roman"/>
          <w:b/>
          <w:sz w:val="28"/>
          <w:szCs w:val="28"/>
        </w:rPr>
        <w:t xml:space="preserve"> редакции</w:t>
      </w:r>
      <w:r w:rsidR="00B11632">
        <w:rPr>
          <w:rFonts w:ascii="Times New Roman" w:hAnsi="Times New Roman" w:cs="Times New Roman"/>
          <w:sz w:val="28"/>
          <w:szCs w:val="28"/>
        </w:rPr>
        <w:t>:</w:t>
      </w:r>
    </w:p>
    <w:p w:rsidR="00D709A1" w:rsidRDefault="00B11632" w:rsidP="00ED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32">
        <w:rPr>
          <w:rFonts w:ascii="Times New Roman" w:eastAsia="Calibri" w:hAnsi="Times New Roman" w:cs="Times New Roman"/>
          <w:sz w:val="28"/>
          <w:szCs w:val="28"/>
        </w:rPr>
        <w:t>12</w:t>
      </w:r>
      <w:r w:rsidRPr="00B11632">
        <w:rPr>
          <w:rFonts w:ascii="Times New Roman" w:hAnsi="Times New Roman" w:cs="Times New Roman"/>
          <w:sz w:val="28"/>
          <w:szCs w:val="28"/>
        </w:rPr>
        <w:t>)</w:t>
      </w:r>
      <w:r w:rsidRPr="00B11632">
        <w:rPr>
          <w:rFonts w:ascii="Times New Roman" w:eastAsia="Calibri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</w:t>
      </w:r>
      <w:r w:rsidRPr="00B11632">
        <w:rPr>
          <w:rFonts w:ascii="Times New Roman" w:eastAsia="Calibri" w:hAnsi="Times New Roman" w:cs="Times New Roman"/>
          <w:i/>
          <w:sz w:val="28"/>
          <w:szCs w:val="28"/>
        </w:rPr>
        <w:t xml:space="preserve">или </w:t>
      </w:r>
      <w:r w:rsidRPr="00B11632">
        <w:rPr>
          <w:rFonts w:ascii="Times New Roman" w:eastAsia="Calibri" w:hAnsi="Times New Roman" w:cs="Times New Roman"/>
          <w:sz w:val="28"/>
          <w:szCs w:val="28"/>
        </w:rPr>
        <w:t>предоставляются для опубликования средствам массовой информации в порядке, определяемом решением Совета депутатов.</w:t>
      </w:r>
    </w:p>
    <w:p w:rsidR="00ED5330" w:rsidRPr="00ED5330" w:rsidRDefault="00ED5330" w:rsidP="00ED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9A1" w:rsidRDefault="00D709A1" w:rsidP="00D709A1">
      <w:pPr>
        <w:jc w:val="both"/>
        <w:rPr>
          <w:rFonts w:ascii="Times New Roman" w:hAnsi="Times New Roman" w:cs="Times New Roman"/>
          <w:sz w:val="28"/>
          <w:szCs w:val="28"/>
        </w:rPr>
      </w:pPr>
      <w:r w:rsidRPr="00D709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3987">
        <w:rPr>
          <w:rFonts w:ascii="Times New Roman" w:hAnsi="Times New Roman" w:cs="Times New Roman"/>
          <w:b/>
          <w:sz w:val="28"/>
          <w:szCs w:val="28"/>
        </w:rPr>
        <w:t>1.8</w:t>
      </w:r>
      <w:r w:rsidRPr="00AF3B0C">
        <w:rPr>
          <w:rFonts w:ascii="Times New Roman" w:hAnsi="Times New Roman" w:cs="Times New Roman"/>
          <w:b/>
          <w:sz w:val="28"/>
          <w:szCs w:val="28"/>
        </w:rPr>
        <w:t>. пункт 2</w:t>
      </w:r>
      <w:r w:rsidR="00B11632">
        <w:rPr>
          <w:rFonts w:ascii="Times New Roman" w:hAnsi="Times New Roman" w:cs="Times New Roman"/>
          <w:b/>
          <w:sz w:val="28"/>
          <w:szCs w:val="28"/>
        </w:rPr>
        <w:t xml:space="preserve"> части 1</w:t>
      </w:r>
      <w:r w:rsidRPr="00AF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E71">
        <w:rPr>
          <w:rFonts w:ascii="Times New Roman" w:hAnsi="Times New Roman" w:cs="Times New Roman"/>
          <w:b/>
          <w:sz w:val="28"/>
          <w:szCs w:val="28"/>
        </w:rPr>
        <w:t>статьи  39</w:t>
      </w:r>
      <w:r w:rsidR="00203E71" w:rsidRPr="00AF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B0C"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330" w:rsidRPr="00ED5330" w:rsidRDefault="00ED5330" w:rsidP="00ED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330">
        <w:rPr>
          <w:rFonts w:ascii="Times New Roman" w:eastAsia="Calibri" w:hAnsi="Times New Roman" w:cs="Times New Roman"/>
          <w:sz w:val="28"/>
          <w:szCs w:val="28"/>
        </w:rPr>
        <w:t>2)</w:t>
      </w:r>
      <w:r w:rsidRPr="00ED5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330">
        <w:rPr>
          <w:rFonts w:ascii="Times New Roman" w:eastAsia="Calibri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</w:t>
      </w:r>
      <w:r w:rsidRPr="00ED5330">
        <w:rPr>
          <w:rFonts w:ascii="Times New Roman" w:hAnsi="Times New Roman" w:cs="Times New Roman"/>
          <w:bCs/>
          <w:sz w:val="28"/>
          <w:szCs w:val="28"/>
        </w:rPr>
        <w:t>,</w:t>
      </w:r>
      <w:r w:rsidRPr="00ED5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5330">
        <w:rPr>
          <w:rFonts w:ascii="Times New Roman" w:eastAsia="Calibri" w:hAnsi="Times New Roman" w:cs="Times New Roman"/>
          <w:bCs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ED5330" w:rsidRPr="00ED5330" w:rsidRDefault="00ED5330" w:rsidP="00ED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D5330">
        <w:rPr>
          <w:rFonts w:ascii="Times New Roman" w:eastAsia="Calibri" w:hAnsi="Times New Roman" w:cs="Times New Roman"/>
          <w:bCs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ED533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D5330" w:rsidRPr="00ED5330" w:rsidRDefault="00ED5330" w:rsidP="00ED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D5330">
        <w:rPr>
          <w:rFonts w:ascii="Times New Roman" w:eastAsia="Calibri" w:hAnsi="Times New Roman" w:cs="Times New Roman"/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ED53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D5330">
        <w:rPr>
          <w:rFonts w:ascii="Times New Roman" w:eastAsia="Calibri" w:hAnsi="Times New Roman" w:cs="Times New Roman"/>
          <w:bCs/>
          <w:sz w:val="28"/>
          <w:szCs w:val="28"/>
        </w:rPr>
        <w:t>порядке</w:t>
      </w:r>
      <w:proofErr w:type="gramEnd"/>
      <w:r w:rsidRPr="00ED5330">
        <w:rPr>
          <w:rFonts w:ascii="Times New Roman" w:eastAsia="Calibri" w:hAnsi="Times New Roman" w:cs="Times New Roman"/>
          <w:bCs/>
          <w:sz w:val="28"/>
          <w:szCs w:val="28"/>
        </w:rPr>
        <w:t>, установленном законом Оренбургской области;</w:t>
      </w:r>
    </w:p>
    <w:p w:rsidR="00ED5330" w:rsidRPr="00ED5330" w:rsidRDefault="00ED5330" w:rsidP="00ED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330">
        <w:rPr>
          <w:rFonts w:ascii="Times New Roman" w:eastAsia="Calibri" w:hAnsi="Times New Roman" w:cs="Times New Roman"/>
          <w:bCs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ED5330" w:rsidRPr="00ED5330" w:rsidRDefault="00ED5330" w:rsidP="00ED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330">
        <w:rPr>
          <w:rFonts w:ascii="Times New Roman" w:eastAsia="Calibri" w:hAnsi="Times New Roman" w:cs="Times New Roman"/>
          <w:bCs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D5330" w:rsidRPr="00913987" w:rsidRDefault="00ED5330" w:rsidP="0091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ED5330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spellEnd"/>
      <w:r w:rsidRPr="00ED5330">
        <w:rPr>
          <w:rFonts w:ascii="Times New Roman" w:eastAsia="Calibri" w:hAnsi="Times New Roman" w:cs="Times New Roman"/>
          <w:bCs/>
          <w:sz w:val="28"/>
          <w:szCs w:val="28"/>
        </w:rPr>
        <w:t>) иные случаи, предусмотренные федеральными законами;</w:t>
      </w:r>
    </w:p>
    <w:p w:rsidR="00D709A1" w:rsidRPr="00913987" w:rsidRDefault="00D709A1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>2. Провести публичные слушания по обсуждению проекта  решения «О внесении изменений и дополнений в Устав муниципального образования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1</w:t>
      </w:r>
      <w:r w:rsidRPr="0091398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9139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3987" w:rsidRPr="00913987" w:rsidRDefault="00913987" w:rsidP="009139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>3.Утвердить состав рабочей группы по проведению публичных слушаний и рассмо</w:t>
      </w:r>
      <w:r w:rsidRPr="00913987">
        <w:rPr>
          <w:rFonts w:ascii="Times New Roman" w:hAnsi="Times New Roman" w:cs="Times New Roman"/>
          <w:sz w:val="28"/>
          <w:szCs w:val="28"/>
        </w:rPr>
        <w:t>т</w:t>
      </w:r>
      <w:r w:rsidRPr="00913987">
        <w:rPr>
          <w:rFonts w:ascii="Times New Roman" w:hAnsi="Times New Roman" w:cs="Times New Roman"/>
          <w:sz w:val="28"/>
          <w:szCs w:val="28"/>
        </w:rPr>
        <w:t>рению предложений по внесению изменений и дополнений в Устав муниципального обр</w:t>
      </w:r>
      <w:r w:rsidRPr="00913987">
        <w:rPr>
          <w:rFonts w:ascii="Times New Roman" w:hAnsi="Times New Roman" w:cs="Times New Roman"/>
          <w:sz w:val="28"/>
          <w:szCs w:val="28"/>
        </w:rPr>
        <w:t>а</w:t>
      </w:r>
      <w:r w:rsidRPr="00913987">
        <w:rPr>
          <w:rFonts w:ascii="Times New Roman" w:hAnsi="Times New Roman" w:cs="Times New Roman"/>
          <w:sz w:val="28"/>
          <w:szCs w:val="28"/>
        </w:rPr>
        <w:t>зования согласно приложению.</w:t>
      </w:r>
    </w:p>
    <w:p w:rsidR="00913987" w:rsidRPr="00913987" w:rsidRDefault="00913987" w:rsidP="009139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13987">
        <w:rPr>
          <w:rFonts w:ascii="Times New Roman" w:hAnsi="Times New Roman" w:cs="Times New Roman"/>
          <w:sz w:val="28"/>
          <w:szCs w:val="28"/>
        </w:rPr>
        <w:t xml:space="preserve"> обнародов</w:t>
      </w:r>
      <w:r w:rsidRPr="009139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13987">
        <w:rPr>
          <w:rFonts w:ascii="Times New Roman" w:hAnsi="Times New Roman" w:cs="Times New Roman"/>
          <w:sz w:val="28"/>
          <w:szCs w:val="28"/>
        </w:rPr>
        <w:t>.</w:t>
      </w:r>
    </w:p>
    <w:p w:rsidR="00913987" w:rsidRPr="00913987" w:rsidRDefault="00913987" w:rsidP="0091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>образования Воздвиженский сельсовет                                   И.А. Фёдоров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 xml:space="preserve">  Приложение </w:t>
      </w:r>
    </w:p>
    <w:p w:rsidR="00913987" w:rsidRPr="00913987" w:rsidRDefault="00913987" w:rsidP="009139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Совета депут</w:t>
      </w:r>
      <w:r w:rsidRPr="00913987">
        <w:rPr>
          <w:rFonts w:ascii="Times New Roman" w:hAnsi="Times New Roman" w:cs="Times New Roman"/>
          <w:sz w:val="28"/>
          <w:szCs w:val="28"/>
        </w:rPr>
        <w:t>а</w:t>
      </w:r>
      <w:r w:rsidRPr="00913987">
        <w:rPr>
          <w:rFonts w:ascii="Times New Roman" w:hAnsi="Times New Roman" w:cs="Times New Roman"/>
          <w:sz w:val="28"/>
          <w:szCs w:val="28"/>
        </w:rPr>
        <w:t xml:space="preserve">тов </w:t>
      </w:r>
    </w:p>
    <w:p w:rsidR="00913987" w:rsidRPr="00913987" w:rsidRDefault="00913987" w:rsidP="009139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>27.02.2020</w:t>
      </w:r>
      <w:r w:rsidRPr="0091398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157</w:t>
      </w:r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 xml:space="preserve">С О С Т А В </w:t>
      </w:r>
    </w:p>
    <w:p w:rsidR="00913987" w:rsidRPr="00913987" w:rsidRDefault="00913987" w:rsidP="00913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 xml:space="preserve">рабочей группы по проведению публичных слушаний и рассмотрению </w:t>
      </w:r>
    </w:p>
    <w:p w:rsidR="00913987" w:rsidRPr="00913987" w:rsidRDefault="00913987" w:rsidP="00913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>предложений по проекту решения « О внесении изменений и дополнений в Устав мун</w:t>
      </w:r>
      <w:r w:rsidRPr="00913987">
        <w:rPr>
          <w:rFonts w:ascii="Times New Roman" w:hAnsi="Times New Roman" w:cs="Times New Roman"/>
          <w:sz w:val="28"/>
          <w:szCs w:val="28"/>
        </w:rPr>
        <w:t>и</w:t>
      </w:r>
      <w:r w:rsidRPr="00913987">
        <w:rPr>
          <w:rFonts w:ascii="Times New Roman" w:hAnsi="Times New Roman" w:cs="Times New Roman"/>
          <w:sz w:val="28"/>
          <w:szCs w:val="28"/>
        </w:rPr>
        <w:t>ципального образования  Воздвиженский сельсовет»</w:t>
      </w:r>
    </w:p>
    <w:p w:rsidR="00913987" w:rsidRPr="00913987" w:rsidRDefault="00913987" w:rsidP="00913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>Зарипов Ф.Ф. - депутат Совета депутатов - председатель рабочей группы.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>Левченко И.А. - специалист администрации сельсовет</w:t>
      </w:r>
      <w:proofErr w:type="gramStart"/>
      <w:r w:rsidRPr="0091398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13987">
        <w:rPr>
          <w:rFonts w:ascii="Times New Roman" w:hAnsi="Times New Roman" w:cs="Times New Roman"/>
          <w:sz w:val="28"/>
          <w:szCs w:val="28"/>
        </w:rPr>
        <w:t xml:space="preserve"> секретарь рабочей группы.</w:t>
      </w:r>
    </w:p>
    <w:p w:rsidR="00913987" w:rsidRPr="00913987" w:rsidRDefault="00913987" w:rsidP="00913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87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913987" w:rsidRPr="00913987" w:rsidRDefault="00913987" w:rsidP="00913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>Трихунов В.Я. - депутат Совета депутатов;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>Корецкая Е.Н. - депутат Совета депутатов;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>Косенко Ф.А.- заведующая библиотекой;</w:t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ab/>
      </w: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87" w:rsidRPr="00913987" w:rsidRDefault="00913987" w:rsidP="00913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87" w:rsidRPr="00D35E1B" w:rsidRDefault="00913987" w:rsidP="00913987">
      <w:pPr>
        <w:jc w:val="both"/>
        <w:rPr>
          <w:b/>
          <w:bCs/>
        </w:rPr>
      </w:pPr>
    </w:p>
    <w:p w:rsidR="00913987" w:rsidRPr="00D35E1B" w:rsidRDefault="00913987" w:rsidP="00913987">
      <w:pPr>
        <w:jc w:val="both"/>
        <w:rPr>
          <w:b/>
          <w:bCs/>
        </w:rPr>
      </w:pPr>
    </w:p>
    <w:p w:rsidR="00913987" w:rsidRPr="00D35E1B" w:rsidRDefault="00913987" w:rsidP="00913987">
      <w:pPr>
        <w:ind w:firstLine="708"/>
        <w:jc w:val="both"/>
      </w:pPr>
    </w:p>
    <w:p w:rsidR="00913987" w:rsidRPr="00D35E1B" w:rsidRDefault="00913987" w:rsidP="00913987">
      <w:pPr>
        <w:ind w:firstLine="708"/>
        <w:jc w:val="both"/>
      </w:pPr>
    </w:p>
    <w:p w:rsidR="00D31018" w:rsidRPr="003E2A29" w:rsidRDefault="00227D1B">
      <w:pPr>
        <w:rPr>
          <w:rFonts w:ascii="Times New Roman" w:hAnsi="Times New Roman" w:cs="Times New Roman"/>
          <w:sz w:val="28"/>
          <w:szCs w:val="28"/>
        </w:rPr>
      </w:pPr>
      <w:r w:rsidRPr="003E2A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1018" w:rsidRPr="003E2A29" w:rsidSect="000D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236"/>
    <w:multiLevelType w:val="hybridMultilevel"/>
    <w:tmpl w:val="D2940A80"/>
    <w:lvl w:ilvl="0" w:tplc="BF42D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D26C0"/>
    <w:multiLevelType w:val="multilevel"/>
    <w:tmpl w:val="5DFC0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2">
    <w:nsid w:val="79D7728F"/>
    <w:multiLevelType w:val="multilevel"/>
    <w:tmpl w:val="3A6247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88"/>
    <w:rsid w:val="00010B15"/>
    <w:rsid w:val="0008184F"/>
    <w:rsid w:val="000C0388"/>
    <w:rsid w:val="000D1778"/>
    <w:rsid w:val="000D44EF"/>
    <w:rsid w:val="000D7A04"/>
    <w:rsid w:val="00122BB7"/>
    <w:rsid w:val="00146016"/>
    <w:rsid w:val="001859D4"/>
    <w:rsid w:val="001C0A03"/>
    <w:rsid w:val="00203E71"/>
    <w:rsid w:val="00227D1B"/>
    <w:rsid w:val="002416CC"/>
    <w:rsid w:val="0029131C"/>
    <w:rsid w:val="002F173C"/>
    <w:rsid w:val="00360C3C"/>
    <w:rsid w:val="00361DA7"/>
    <w:rsid w:val="003A1EEA"/>
    <w:rsid w:val="003D737B"/>
    <w:rsid w:val="003E2A29"/>
    <w:rsid w:val="004B169F"/>
    <w:rsid w:val="004D25C2"/>
    <w:rsid w:val="004E3820"/>
    <w:rsid w:val="004F6276"/>
    <w:rsid w:val="00513D0E"/>
    <w:rsid w:val="00541962"/>
    <w:rsid w:val="00570185"/>
    <w:rsid w:val="005729BC"/>
    <w:rsid w:val="005776F1"/>
    <w:rsid w:val="005E266D"/>
    <w:rsid w:val="00600E27"/>
    <w:rsid w:val="0065641C"/>
    <w:rsid w:val="00685407"/>
    <w:rsid w:val="007209AB"/>
    <w:rsid w:val="0075564B"/>
    <w:rsid w:val="00773951"/>
    <w:rsid w:val="007B2068"/>
    <w:rsid w:val="007C308A"/>
    <w:rsid w:val="008036E5"/>
    <w:rsid w:val="008A6917"/>
    <w:rsid w:val="00907CE0"/>
    <w:rsid w:val="00913987"/>
    <w:rsid w:val="00940B6F"/>
    <w:rsid w:val="009605A3"/>
    <w:rsid w:val="00964761"/>
    <w:rsid w:val="00965672"/>
    <w:rsid w:val="009C69E5"/>
    <w:rsid w:val="009D1BE7"/>
    <w:rsid w:val="009D2543"/>
    <w:rsid w:val="00A45801"/>
    <w:rsid w:val="00A70396"/>
    <w:rsid w:val="00A927A0"/>
    <w:rsid w:val="00AB4E9E"/>
    <w:rsid w:val="00AF3B0C"/>
    <w:rsid w:val="00AF74F1"/>
    <w:rsid w:val="00B11632"/>
    <w:rsid w:val="00B212A9"/>
    <w:rsid w:val="00B22B4E"/>
    <w:rsid w:val="00B31263"/>
    <w:rsid w:val="00B9286E"/>
    <w:rsid w:val="00BA60DD"/>
    <w:rsid w:val="00C21563"/>
    <w:rsid w:val="00C3168F"/>
    <w:rsid w:val="00C664F7"/>
    <w:rsid w:val="00CA61DA"/>
    <w:rsid w:val="00CA729F"/>
    <w:rsid w:val="00CC4DB6"/>
    <w:rsid w:val="00CD6C6F"/>
    <w:rsid w:val="00D12BB0"/>
    <w:rsid w:val="00D14AAB"/>
    <w:rsid w:val="00D3040D"/>
    <w:rsid w:val="00D31018"/>
    <w:rsid w:val="00D46CC0"/>
    <w:rsid w:val="00D709A1"/>
    <w:rsid w:val="00DB0166"/>
    <w:rsid w:val="00DB624A"/>
    <w:rsid w:val="00DE0346"/>
    <w:rsid w:val="00E37564"/>
    <w:rsid w:val="00E45396"/>
    <w:rsid w:val="00E51040"/>
    <w:rsid w:val="00E6417D"/>
    <w:rsid w:val="00EB3BF3"/>
    <w:rsid w:val="00ED5330"/>
    <w:rsid w:val="00F76F90"/>
    <w:rsid w:val="00FB3A0B"/>
    <w:rsid w:val="00FD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EF"/>
  </w:style>
  <w:style w:type="paragraph" w:styleId="1">
    <w:name w:val="heading 1"/>
    <w:basedOn w:val="a"/>
    <w:next w:val="a"/>
    <w:link w:val="10"/>
    <w:qFormat/>
    <w:rsid w:val="00D31018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0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1018"/>
    <w:pPr>
      <w:ind w:left="720"/>
      <w:contextualSpacing/>
    </w:pPr>
  </w:style>
  <w:style w:type="paragraph" w:styleId="a6">
    <w:name w:val="Body Text Indent"/>
    <w:basedOn w:val="a"/>
    <w:link w:val="a7"/>
    <w:rsid w:val="00D310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3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E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E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E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E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E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2A29"/>
  </w:style>
  <w:style w:type="character" w:styleId="a8">
    <w:name w:val="Hyperlink"/>
    <w:basedOn w:val="a0"/>
    <w:uiPriority w:val="99"/>
    <w:semiHidden/>
    <w:unhideWhenUsed/>
    <w:rsid w:val="00F76F90"/>
    <w:rPr>
      <w:color w:val="0000FF"/>
      <w:u w:val="single"/>
    </w:rPr>
  </w:style>
  <w:style w:type="paragraph" w:customStyle="1" w:styleId="ConsNormal">
    <w:name w:val="ConsNormal"/>
    <w:rsid w:val="00FB3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rsid w:val="00E45396"/>
    <w:rPr>
      <w:rFonts w:cs="Times New Roman"/>
      <w:b/>
      <w:bCs/>
      <w:color w:val="008000"/>
    </w:rPr>
  </w:style>
  <w:style w:type="paragraph" w:styleId="2">
    <w:name w:val="Body Text Indent 2"/>
    <w:basedOn w:val="a"/>
    <w:link w:val="20"/>
    <w:uiPriority w:val="99"/>
    <w:unhideWhenUsed/>
    <w:rsid w:val="00E4539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53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453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6417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41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57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0185"/>
    <w:rPr>
      <w:b/>
      <w:bCs/>
    </w:rPr>
  </w:style>
  <w:style w:type="character" w:customStyle="1" w:styleId="apple-converted-space">
    <w:name w:val="apple-converted-space"/>
    <w:basedOn w:val="a0"/>
    <w:rsid w:val="00570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EC2F-AD40-473D-8567-4DEC5D1B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8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ноут</cp:lastModifiedBy>
  <cp:revision>54</cp:revision>
  <cp:lastPrinted>2020-03-19T07:35:00Z</cp:lastPrinted>
  <dcterms:created xsi:type="dcterms:W3CDTF">2015-10-29T08:35:00Z</dcterms:created>
  <dcterms:modified xsi:type="dcterms:W3CDTF">2020-03-19T07:35:00Z</dcterms:modified>
</cp:coreProperties>
</file>