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48" w:rsidRPr="00580B48" w:rsidRDefault="00580B48" w:rsidP="00580B48">
      <w:pPr>
        <w:pStyle w:val="a7"/>
        <w:shd w:val="clear" w:color="auto" w:fill="F4F0D9"/>
        <w:spacing w:line="270" w:lineRule="atLeast"/>
        <w:jc w:val="center"/>
        <w:rPr>
          <w:b/>
          <w:color w:val="414141"/>
          <w:sz w:val="28"/>
          <w:szCs w:val="28"/>
        </w:rPr>
      </w:pPr>
      <w:r w:rsidRPr="00580B48">
        <w:rPr>
          <w:b/>
          <w:color w:val="414141"/>
          <w:sz w:val="28"/>
          <w:szCs w:val="28"/>
        </w:rPr>
        <w:t>СПИСОК ЭКСТРЕМИСТСКИХ ОРГАНИЗАЦИЙ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1. Межрегиональная общественная организация «Национал-большевистская партия» (решение Московского городского суда от 19.04.2007 о запрете деятельности).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2. Религиозная группа Краснодарская Православная Славянская община «ВЕК РА» (Ведической Культуры Российских Ариев) Скифской Веси Рассении (решение Краснодарского краевого суда от 05.10.2006 о запрете деятельности).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3. Общественное незарегистрированное объединение группа «Рада земли Кубанской Духовно Родовой Державы Русь» (решение Первомайского районного суда г. Краснодара от 13.04.2006 о ликвидации).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4. Местная религиозная организация Асгардская Славянская Община Духовного Управления Асгардской Веси Беловодья Древнерусской Инглиистической церкви Православных Староверов-Инглингов (решение Омского областного суда от 30.04.2004 о ликвидации).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5. Местная религиозная организация Славянская Община Капища Веды Перуна Духовного Управления Асгардской Веси Беловодья Древнерусской Инглиистической церкви Православных Староверов-Инглингов (решение Омского областного суда от 30.04.2004 о ликвидации).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6. Религиозная организация Мужская Духовная Семинария Духовное Учреждение профессионального религиозного образования Древнерусской Инглиистической Церкви Православных Староверов-Инглингов (решение Омского областного суда от 30.04.2004 о ликвидации).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7. Международное религиозное объединение «Нурджулар» (решение Верховного Суда Российской Федерации от 10.04.2008 о запрете деятельности).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8. Общественное объединение Ахтубинское народное движение «К Богодержавию» (решение Ахтубинского городского суда Астраханской области от 17.07.2008 и определение Судебной коллегии по гражданским делам Астраханского областного суда от 17.09.2008).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9. Международное религиозное объединение «Таблиги Джамаат» (решение Верховного Суда Российской Федерации от 07.05.2009).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10. Местная религиозная организация Свидетели Иеговы «Таганрог» (решение Ростовского областного суда от 11.09.2009 и определение Судебной коллегии по гражданским делам Верховного Суда Российской Федерации от 08.12.2009).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11. Рязанская городская общественная патриотическая организация «Русское национальное единство» (заочное решение Железнодорожного районного суда г. Рязани от 12.02.2008 и определение Железнодорожного районного суда г. Рязани от 24.12.2009).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12. Международное общественное объединение «Национал-социалистическое общество» («НСО», «НС») (решение Верховного Суда Российской Федерации от 01.02.2010).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13. Группа «Джамаат мувахидов» (решение Ленинского районного суда города Астрахани от 19.10.2007).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lastRenderedPageBreak/>
        <w:t>14. «Объединенный Вилайат Кабарды, Балкарии и Карачая» (решение Верховного Суда Кабардино-Балкарской Республики от 09.07.2010).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15. Приморская региональная правозащитная общественная организация «Союз славян» (решение Приморского краевого суда от 28.07.2010).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16. Международное религиозное объединение «Ат-Такфир Валь-Хиджра» (решение Верховного Суда Российской Федерации от 15.09.2010).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17. Местная организация города Краснодара – «Пит Буль» («Pit Bull») (решение Октябрьского районного суда г. Краснодара от 24.08.2010).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18. Региональное общественное объединение «Национал-социалистическая рабочая партия России» («НСРПР») (решение Судебной коллегии по гражданским делам Нижегородского областного суда от 22.09.2010).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19. Межрегиональное общественное движение «Славянский союз» (решение Московского городского суда от 27.04.2010).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20. Межрегиональное общественное объединение «Формат-18» (решение Московского городского суда от 20.12.2010).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21. Религиозная группа «Благородный Орден Дьявола» (решение Верховного Суда Республики Мордовия от 27.12.2010).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22. Межрегиональное общественное движение «Армия воли народа» (решение Московского городского суда от 19.10.2010).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23. Местная общественная организация «Национальная Социалистическая Инициатива города Череповца» (решение Череповецкого городского суда Вологодской области от 16.05.2011).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24. Межрегиональное общественное объединение «Духовно-Родовая Держава Русь» (решение Московского областного суда от 05.04.2011 и определение Верховного Суда Российской Федерации от 12.07.2011).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25. Татарстанское региональное отделение общероссийского патриотического движения «Русское национальное единство» (решение Верховного суда Республики Татарстан от 21.05.2003).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26. Религиозная группа Соколова О.В., Русских В.В. и Петина А.Г., исповедующая, культивирующая и распространяющая идеи доктрины «Древнерусской Инглистической церкви Православных Староверов-Инглингов» (решение Майкопского районного суда Республики Адыгея от 12.12.2008).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27. Межрегиональное объединение «Русский общенациональный союз» (решение Владимирского областного суда от 30.05.2011 и определение судебной коллегии по гражданским делам Верховного Суда Российской Федерации от 06.09.2011).</w:t>
      </w:r>
    </w:p>
    <w:p w:rsid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28. Межрегиональная общественная организация «Движение против нелегальной иммиграции» (решение Московского городского суда от 18.04.2011 и определение Верховного Суда Российской Федерации от 09.08.2011).</w:t>
      </w:r>
    </w:p>
    <w:p w:rsidR="00145DF9" w:rsidRPr="00580B48" w:rsidRDefault="00580B48" w:rsidP="00580B48">
      <w:pPr>
        <w:pStyle w:val="a7"/>
        <w:shd w:val="clear" w:color="auto" w:fill="F4F0D9"/>
        <w:spacing w:line="270" w:lineRule="atLeast"/>
        <w:rPr>
          <w:rFonts w:ascii="Georgia" w:hAnsi="Georgia"/>
          <w:color w:val="414141"/>
          <w:sz w:val="20"/>
          <w:szCs w:val="20"/>
        </w:rPr>
      </w:pPr>
      <w:r>
        <w:rPr>
          <w:rFonts w:ascii="Georgia" w:hAnsi="Georgia"/>
          <w:color w:val="414141"/>
          <w:sz w:val="20"/>
          <w:szCs w:val="20"/>
        </w:rPr>
        <w:t> </w:t>
      </w:r>
    </w:p>
    <w:sectPr w:rsidR="00145DF9" w:rsidRPr="00580B48" w:rsidSect="0059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13C"/>
    <w:rsid w:val="000A0ACD"/>
    <w:rsid w:val="00145DF9"/>
    <w:rsid w:val="001C0A03"/>
    <w:rsid w:val="004F6276"/>
    <w:rsid w:val="0050713C"/>
    <w:rsid w:val="00580B48"/>
    <w:rsid w:val="005974C0"/>
    <w:rsid w:val="00C3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13C"/>
    <w:pPr>
      <w:jc w:val="center"/>
    </w:pPr>
  </w:style>
  <w:style w:type="character" w:customStyle="1" w:styleId="a4">
    <w:name w:val="Основной текст Знак"/>
    <w:basedOn w:val="a0"/>
    <w:link w:val="a3"/>
    <w:rsid w:val="0050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0713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7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1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80B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5</cp:revision>
  <cp:lastPrinted>2016-05-18T04:48:00Z</cp:lastPrinted>
  <dcterms:created xsi:type="dcterms:W3CDTF">2016-05-18T04:38:00Z</dcterms:created>
  <dcterms:modified xsi:type="dcterms:W3CDTF">2016-05-18T05:56:00Z</dcterms:modified>
</cp:coreProperties>
</file>