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5D" w:rsidRDefault="0043415D" w:rsidP="0043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43415D" w:rsidRDefault="0043415D" w:rsidP="0043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 ВОЗДВИЖЕНСКИЙ  СЕЛЬСОВЕТ  ЗА 2017 ГОД</w:t>
      </w:r>
    </w:p>
    <w:p w:rsidR="0043415D" w:rsidRDefault="0043415D" w:rsidP="0043415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553"/>
        <w:gridCol w:w="1525"/>
        <w:gridCol w:w="1468"/>
        <w:gridCol w:w="1466"/>
        <w:gridCol w:w="2015"/>
      </w:tblGrid>
      <w:tr w:rsidR="0043415D" w:rsidTr="008011C2"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>Доходы и расходы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 xml:space="preserve">Уточненный план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 xml:space="preserve">Исполнение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Процент выполнения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  <w:jc w:val="both"/>
            </w:pPr>
            <w:proofErr w:type="gramStart"/>
            <w:r>
              <w:t xml:space="preserve">Результат по сумме (+) перевыполнение, (-недовыполнение </w:t>
            </w:r>
            <w:proofErr w:type="gramEnd"/>
          </w:p>
        </w:tc>
      </w:tr>
      <w:tr w:rsidR="0043415D" w:rsidTr="008011C2"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>ДОХОДЫ: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1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>Налог на имущество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>10,0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8,0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80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  <w:r>
              <w:t>-2,0</w:t>
            </w:r>
          </w:p>
        </w:tc>
      </w:tr>
      <w:tr w:rsidR="0043415D" w:rsidTr="008011C2"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2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>422,0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396,0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93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  <w:r>
              <w:t>-26</w:t>
            </w:r>
          </w:p>
        </w:tc>
      </w:tr>
      <w:tr w:rsidR="0043415D" w:rsidTr="008011C2"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3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>Арендная плата за землю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3415D" w:rsidTr="008011C2"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4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>НДФЛ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>174,0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78,0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45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  <w:r>
              <w:t>-96,0</w:t>
            </w:r>
          </w:p>
        </w:tc>
      </w:tr>
      <w:tr w:rsidR="0043415D" w:rsidTr="008011C2"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5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>107,0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131,5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122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24,5</w:t>
            </w:r>
          </w:p>
        </w:tc>
      </w:tr>
      <w:tr w:rsidR="0043415D" w:rsidTr="008011C2"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6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>2,0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5,0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250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  <w:r>
              <w:t>-3,0</w:t>
            </w:r>
          </w:p>
        </w:tc>
      </w:tr>
      <w:tr w:rsidR="0043415D" w:rsidTr="008011C2"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7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>Акцизы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>372,0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400,0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107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  <w:r>
              <w:t>28,0</w:t>
            </w:r>
          </w:p>
        </w:tc>
      </w:tr>
      <w:tr w:rsidR="0043415D" w:rsidTr="008011C2">
        <w:tc>
          <w:tcPr>
            <w:tcW w:w="544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 собственных доходов: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1087,0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1018,0</w:t>
            </w:r>
          </w:p>
          <w:p w:rsidR="0043415D" w:rsidRDefault="0043415D" w:rsidP="008011C2">
            <w:pPr>
              <w:spacing w:line="276" w:lineRule="auto"/>
              <w:rPr>
                <w:b/>
              </w:rPr>
            </w:pP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-68,5</w:t>
            </w:r>
          </w:p>
        </w:tc>
      </w:tr>
      <w:tr w:rsidR="0043415D" w:rsidTr="008011C2">
        <w:trPr>
          <w:trHeight w:val="151"/>
        </w:trPr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Безвозмездные поступления: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1749,0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1749,0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rPr>
          <w:trHeight w:val="945"/>
        </w:trPr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8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 xml:space="preserve">Дотация на выравнивание </w:t>
            </w:r>
            <w:proofErr w:type="gramStart"/>
            <w:r>
              <w:t>бюджетной</w:t>
            </w:r>
            <w:proofErr w:type="gramEnd"/>
            <w:r>
              <w:t xml:space="preserve"> обеспечен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>1113,0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1113,0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rPr>
          <w:trHeight w:val="315"/>
        </w:trPr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9</w:t>
            </w:r>
          </w:p>
        </w:tc>
        <w:tc>
          <w:tcPr>
            <w:tcW w:w="2553" w:type="dxa"/>
          </w:tcPr>
          <w:p w:rsidR="0043415D" w:rsidRPr="00AC38AD" w:rsidRDefault="0043415D" w:rsidP="008011C2">
            <w:pPr>
              <w:spacing w:line="276" w:lineRule="auto"/>
            </w:pPr>
            <w:r w:rsidRPr="00AC38A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>50,0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50,0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rPr>
          <w:trHeight w:val="301"/>
        </w:trPr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10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>Субвенция на осуществление полномочий по первичному воинскому учету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>45,5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45,5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rPr>
          <w:trHeight w:val="168"/>
        </w:trPr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11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 xml:space="preserve">Субвенция на осуществление полномочий по государственной регистрации актов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>1,6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1,6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rPr>
          <w:trHeight w:val="720"/>
        </w:trPr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t>12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 xml:space="preserve">Прочие межбюджетные </w:t>
            </w:r>
            <w:r>
              <w:lastRenderedPageBreak/>
              <w:t>трансферты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lastRenderedPageBreak/>
              <w:t>379,3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379,3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rPr>
          <w:trHeight w:val="720"/>
        </w:trPr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  <w:r>
              <w:lastRenderedPageBreak/>
              <w:t>13</w:t>
            </w: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</w:pPr>
            <w:r>
              <w:t xml:space="preserve">Прочие безвозмездные </w:t>
            </w:r>
            <w:proofErr w:type="spellStart"/>
            <w:r>
              <w:t>постуления</w:t>
            </w:r>
            <w:proofErr w:type="spellEnd"/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</w:pPr>
            <w:r>
              <w:t>159,6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</w:pPr>
            <w:r>
              <w:t>159,6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3415D" w:rsidTr="008011C2">
        <w:trPr>
          <w:trHeight w:val="77"/>
        </w:trPr>
        <w:tc>
          <w:tcPr>
            <w:tcW w:w="544" w:type="dxa"/>
          </w:tcPr>
          <w:p w:rsidR="0043415D" w:rsidRDefault="0043415D" w:rsidP="008011C2">
            <w:pPr>
              <w:spacing w:line="276" w:lineRule="auto"/>
            </w:pPr>
          </w:p>
        </w:tc>
        <w:tc>
          <w:tcPr>
            <w:tcW w:w="2553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25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2836,0</w:t>
            </w:r>
          </w:p>
        </w:tc>
        <w:tc>
          <w:tcPr>
            <w:tcW w:w="1468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2767,5</w:t>
            </w:r>
          </w:p>
        </w:tc>
        <w:tc>
          <w:tcPr>
            <w:tcW w:w="1466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015" w:type="dxa"/>
          </w:tcPr>
          <w:p w:rsidR="0043415D" w:rsidRDefault="0043415D" w:rsidP="008011C2">
            <w:pPr>
              <w:spacing w:line="276" w:lineRule="auto"/>
              <w:rPr>
                <w:b/>
              </w:rPr>
            </w:pPr>
            <w:r>
              <w:rPr>
                <w:b/>
              </w:rPr>
              <w:t>-68,5</w:t>
            </w:r>
          </w:p>
        </w:tc>
      </w:tr>
    </w:tbl>
    <w:p w:rsidR="0043415D" w:rsidRDefault="0043415D" w:rsidP="0043415D"/>
    <w:p w:rsidR="0043415D" w:rsidRDefault="0043415D" w:rsidP="0043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и структура  </w:t>
      </w:r>
      <w:proofErr w:type="gramStart"/>
      <w:r>
        <w:rPr>
          <w:b/>
          <w:sz w:val="28"/>
          <w:szCs w:val="28"/>
        </w:rPr>
        <w:t>привлечения источников внутреннего финансирования дефицита бюджета</w:t>
      </w:r>
      <w:proofErr w:type="gramEnd"/>
      <w:r>
        <w:rPr>
          <w:b/>
          <w:sz w:val="28"/>
          <w:szCs w:val="28"/>
        </w:rPr>
        <w:t xml:space="preserve"> за 2017г.</w:t>
      </w:r>
    </w:p>
    <w:p w:rsidR="0043415D" w:rsidRDefault="0043415D" w:rsidP="0043415D">
      <w:pPr>
        <w:jc w:val="center"/>
        <w:rPr>
          <w:b/>
          <w:sz w:val="28"/>
          <w:szCs w:val="28"/>
        </w:rPr>
      </w:pPr>
    </w:p>
    <w:p w:rsidR="0043415D" w:rsidRDefault="0043415D" w:rsidP="004341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3415D" w:rsidTr="008011C2">
        <w:tc>
          <w:tcPr>
            <w:tcW w:w="2392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393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43415D" w:rsidTr="008011C2">
        <w:tc>
          <w:tcPr>
            <w:tcW w:w="2392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393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160,4</w:t>
            </w:r>
          </w:p>
        </w:tc>
        <w:tc>
          <w:tcPr>
            <w:tcW w:w="2393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2393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-72,3</w:t>
            </w:r>
          </w:p>
        </w:tc>
      </w:tr>
      <w:tr w:rsidR="0043415D" w:rsidTr="008011C2">
        <w:tc>
          <w:tcPr>
            <w:tcW w:w="2392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бюджетных средств</w:t>
            </w:r>
          </w:p>
        </w:tc>
        <w:tc>
          <w:tcPr>
            <w:tcW w:w="2393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160,4</w:t>
            </w:r>
          </w:p>
        </w:tc>
        <w:tc>
          <w:tcPr>
            <w:tcW w:w="2393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2393" w:type="dxa"/>
          </w:tcPr>
          <w:p w:rsidR="0043415D" w:rsidRDefault="0043415D" w:rsidP="00801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-72,3</w:t>
            </w:r>
          </w:p>
        </w:tc>
      </w:tr>
    </w:tbl>
    <w:p w:rsidR="0043415D" w:rsidRDefault="0043415D" w:rsidP="0043415D">
      <w:pPr>
        <w:jc w:val="center"/>
        <w:rPr>
          <w:sz w:val="28"/>
          <w:szCs w:val="28"/>
        </w:rPr>
      </w:pPr>
    </w:p>
    <w:p w:rsidR="0043415D" w:rsidRDefault="0043415D" w:rsidP="0043415D">
      <w:pPr>
        <w:jc w:val="center"/>
        <w:rPr>
          <w:b/>
          <w:sz w:val="28"/>
          <w:szCs w:val="28"/>
        </w:rPr>
      </w:pPr>
    </w:p>
    <w:p w:rsidR="0043415D" w:rsidRDefault="0043415D" w:rsidP="0043415D">
      <w:pPr>
        <w:jc w:val="center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jc w:val="both"/>
        <w:rPr>
          <w:b/>
          <w:sz w:val="28"/>
          <w:szCs w:val="28"/>
        </w:rPr>
      </w:pPr>
    </w:p>
    <w:p w:rsidR="0043415D" w:rsidRDefault="0043415D" w:rsidP="0043415D">
      <w:pPr>
        <w:jc w:val="both"/>
        <w:rPr>
          <w:b/>
          <w:sz w:val="28"/>
          <w:szCs w:val="28"/>
        </w:rPr>
      </w:pPr>
    </w:p>
    <w:p w:rsidR="0043415D" w:rsidRDefault="0043415D" w:rsidP="0043415D">
      <w:pPr>
        <w:jc w:val="both"/>
        <w:rPr>
          <w:b/>
          <w:sz w:val="28"/>
          <w:szCs w:val="28"/>
        </w:rPr>
      </w:pPr>
    </w:p>
    <w:p w:rsidR="0043415D" w:rsidRDefault="0043415D" w:rsidP="0043415D">
      <w:pPr>
        <w:jc w:val="both"/>
        <w:rPr>
          <w:sz w:val="28"/>
          <w:szCs w:val="28"/>
        </w:rPr>
      </w:pPr>
    </w:p>
    <w:p w:rsidR="0043415D" w:rsidRDefault="0043415D" w:rsidP="0043415D">
      <w:pPr>
        <w:jc w:val="center"/>
        <w:rPr>
          <w:b/>
        </w:rPr>
      </w:pPr>
      <w:r>
        <w:rPr>
          <w:b/>
        </w:rPr>
        <w:lastRenderedPageBreak/>
        <w:t>ФУНКЦИОНАЛЬНАЯ СТРУКТУРА</w:t>
      </w:r>
    </w:p>
    <w:p w:rsidR="0043415D" w:rsidRDefault="0043415D" w:rsidP="0043415D">
      <w:pPr>
        <w:jc w:val="center"/>
      </w:pPr>
      <w:r>
        <w:rPr>
          <w:b/>
        </w:rPr>
        <w:t>РАСХОДОВ БЮДЖЕТА МУНИЦИПАЛЬНОГО ОБРАЗОВАНИЯ ВОЗДВИЖЕНСКИЙ  СЕЛЬСОВЕТ ЗА 2017г</w:t>
      </w:r>
    </w:p>
    <w:p w:rsidR="0043415D" w:rsidRDefault="0043415D" w:rsidP="0043415D">
      <w:pPr>
        <w:jc w:val="center"/>
      </w:pPr>
      <w:r>
        <w:t xml:space="preserve">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4531"/>
        <w:gridCol w:w="1507"/>
        <w:gridCol w:w="1319"/>
        <w:gridCol w:w="1250"/>
      </w:tblGrid>
      <w:tr w:rsidR="0043415D" w:rsidTr="008011C2"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КФСР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Наименование разделов и подразделов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proofErr w:type="spellStart"/>
            <w:r>
              <w:t>утвержд</w:t>
            </w:r>
            <w:proofErr w:type="spellEnd"/>
            <w:r>
              <w:t>.</w:t>
            </w:r>
          </w:p>
          <w:p w:rsidR="0043415D" w:rsidRDefault="0043415D" w:rsidP="008011C2">
            <w:pPr>
              <w:spacing w:line="276" w:lineRule="auto"/>
            </w:pPr>
            <w:r>
              <w:t xml:space="preserve">бюджет </w:t>
            </w:r>
          </w:p>
          <w:p w:rsidR="0043415D" w:rsidRDefault="0043415D" w:rsidP="008011C2">
            <w:pPr>
              <w:spacing w:line="276" w:lineRule="auto"/>
            </w:pPr>
            <w:r>
              <w:t>с учетом изменений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исполнено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Отклонение</w:t>
            </w:r>
            <w:proofErr w:type="gramStart"/>
            <w:r>
              <w:t xml:space="preserve"> (+,-)</w:t>
            </w:r>
            <w:proofErr w:type="gramEnd"/>
          </w:p>
        </w:tc>
      </w:tr>
      <w:tr w:rsidR="0043415D" w:rsidTr="008011C2"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0100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Общегосударственные вопросы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928,2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879,0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-49,2</w:t>
            </w:r>
          </w:p>
        </w:tc>
      </w:tr>
      <w:tr w:rsidR="0043415D" w:rsidTr="008011C2"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0102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319,7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318,0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-1,7</w:t>
            </w:r>
          </w:p>
        </w:tc>
      </w:tr>
      <w:tr w:rsidR="0043415D" w:rsidTr="008011C2">
        <w:trPr>
          <w:trHeight w:val="938"/>
        </w:trPr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0104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Функционирование Правительства РФ, высших органов исполнительной власти субъектов РФ местных администраций</w:t>
            </w:r>
          </w:p>
          <w:p w:rsidR="0043415D" w:rsidRDefault="0043415D" w:rsidP="008011C2">
            <w:pPr>
              <w:spacing w:line="276" w:lineRule="auto"/>
            </w:pP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605,5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561,0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-44,5</w:t>
            </w:r>
          </w:p>
        </w:tc>
      </w:tr>
      <w:tr w:rsidR="0043415D" w:rsidTr="008011C2">
        <w:trPr>
          <w:trHeight w:val="435"/>
        </w:trPr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0111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Резервный фонд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3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-3,0</w:t>
            </w:r>
          </w:p>
        </w:tc>
      </w:tr>
      <w:tr w:rsidR="0043415D" w:rsidTr="008011C2"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0200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Национальная оборона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45,5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45,5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0203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45,5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45,5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0300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240,7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237,6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-3,1</w:t>
            </w:r>
          </w:p>
        </w:tc>
      </w:tr>
      <w:tr w:rsidR="0043415D" w:rsidTr="008011C2"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0304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Органы юстиции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1,6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1,6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rPr>
          <w:trHeight w:val="686"/>
        </w:trPr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0310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Обеспечение противопожарной безопасности</w:t>
            </w:r>
          </w:p>
          <w:p w:rsidR="0043415D" w:rsidRDefault="0043415D" w:rsidP="008011C2">
            <w:pPr>
              <w:spacing w:line="276" w:lineRule="auto"/>
            </w:pP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239,1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236,0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-3,1</w:t>
            </w:r>
          </w:p>
        </w:tc>
      </w:tr>
      <w:tr w:rsidR="0043415D" w:rsidTr="008011C2">
        <w:trPr>
          <w:trHeight w:val="419"/>
        </w:trPr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0400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 xml:space="preserve">Национальная экономика 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872,3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852,4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-19,9</w:t>
            </w:r>
          </w:p>
        </w:tc>
      </w:tr>
      <w:tr w:rsidR="0043415D" w:rsidTr="008011C2"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0500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Жилищно-коммунальное хозяйство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118,5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87,5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-31,0</w:t>
            </w:r>
          </w:p>
        </w:tc>
      </w:tr>
      <w:tr w:rsidR="0043415D" w:rsidTr="008011C2">
        <w:trPr>
          <w:trHeight w:val="619"/>
        </w:trPr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0800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780,2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743,6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-36,6</w:t>
            </w:r>
          </w:p>
        </w:tc>
      </w:tr>
      <w:tr w:rsidR="0043415D" w:rsidTr="008011C2">
        <w:trPr>
          <w:trHeight w:val="469"/>
        </w:trPr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1001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Доплаты к пенсиям муниципальных служащих Оренбургской области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-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-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1101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10,0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10,0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</w:p>
        </w:tc>
      </w:tr>
      <w:tr w:rsidR="0043415D" w:rsidTr="008011C2">
        <w:trPr>
          <w:trHeight w:val="334"/>
        </w:trPr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  <w:r>
              <w:t>1301</w:t>
            </w: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Обслуживание муниципального долга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1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-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-1,0</w:t>
            </w:r>
          </w:p>
        </w:tc>
      </w:tr>
      <w:tr w:rsidR="0043415D" w:rsidTr="008011C2">
        <w:tc>
          <w:tcPr>
            <w:tcW w:w="964" w:type="dxa"/>
          </w:tcPr>
          <w:p w:rsidR="0043415D" w:rsidRDefault="0043415D" w:rsidP="008011C2">
            <w:pPr>
              <w:spacing w:line="276" w:lineRule="auto"/>
            </w:pPr>
          </w:p>
        </w:tc>
        <w:tc>
          <w:tcPr>
            <w:tcW w:w="4531" w:type="dxa"/>
          </w:tcPr>
          <w:p w:rsidR="0043415D" w:rsidRDefault="0043415D" w:rsidP="008011C2">
            <w:pPr>
              <w:spacing w:line="276" w:lineRule="auto"/>
            </w:pPr>
            <w:r>
              <w:t>Всего расходов:</w:t>
            </w:r>
          </w:p>
        </w:tc>
        <w:tc>
          <w:tcPr>
            <w:tcW w:w="1507" w:type="dxa"/>
          </w:tcPr>
          <w:p w:rsidR="0043415D" w:rsidRDefault="0043415D" w:rsidP="008011C2">
            <w:pPr>
              <w:spacing w:line="276" w:lineRule="auto"/>
            </w:pPr>
            <w:r>
              <w:t>2996,4</w:t>
            </w:r>
          </w:p>
        </w:tc>
        <w:tc>
          <w:tcPr>
            <w:tcW w:w="1319" w:type="dxa"/>
          </w:tcPr>
          <w:p w:rsidR="0043415D" w:rsidRDefault="0043415D" w:rsidP="008011C2">
            <w:pPr>
              <w:spacing w:line="276" w:lineRule="auto"/>
            </w:pPr>
            <w:r>
              <w:t>2855,6</w:t>
            </w:r>
          </w:p>
        </w:tc>
        <w:tc>
          <w:tcPr>
            <w:tcW w:w="1250" w:type="dxa"/>
          </w:tcPr>
          <w:p w:rsidR="0043415D" w:rsidRDefault="0043415D" w:rsidP="008011C2">
            <w:pPr>
              <w:spacing w:line="276" w:lineRule="auto"/>
            </w:pPr>
            <w:r>
              <w:t>-140,8</w:t>
            </w:r>
          </w:p>
        </w:tc>
      </w:tr>
    </w:tbl>
    <w:p w:rsidR="0043415D" w:rsidRDefault="0043415D" w:rsidP="0043415D">
      <w:pPr>
        <w:jc w:val="both"/>
      </w:pPr>
    </w:p>
    <w:p w:rsidR="0043415D" w:rsidRDefault="0043415D" w:rsidP="0043415D">
      <w:pPr>
        <w:jc w:val="both"/>
      </w:pPr>
    </w:p>
    <w:p w:rsidR="0043415D" w:rsidRDefault="0043415D" w:rsidP="0043415D">
      <w:pPr>
        <w:rPr>
          <w:bCs/>
          <w:sz w:val="28"/>
          <w:szCs w:val="28"/>
        </w:rPr>
      </w:pPr>
    </w:p>
    <w:p w:rsidR="00AF022B" w:rsidRDefault="00AF022B"/>
    <w:sectPr w:rsidR="00AF022B" w:rsidSect="006C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15D"/>
    <w:rsid w:val="00006889"/>
    <w:rsid w:val="000107A6"/>
    <w:rsid w:val="00010E22"/>
    <w:rsid w:val="00012CCF"/>
    <w:rsid w:val="0001382D"/>
    <w:rsid w:val="00020139"/>
    <w:rsid w:val="000210D2"/>
    <w:rsid w:val="00023F0F"/>
    <w:rsid w:val="00026D1C"/>
    <w:rsid w:val="00027CF7"/>
    <w:rsid w:val="0003437D"/>
    <w:rsid w:val="0003480A"/>
    <w:rsid w:val="0004116D"/>
    <w:rsid w:val="00042E7E"/>
    <w:rsid w:val="000441E2"/>
    <w:rsid w:val="00050BF4"/>
    <w:rsid w:val="00053782"/>
    <w:rsid w:val="00054D50"/>
    <w:rsid w:val="00056E99"/>
    <w:rsid w:val="0006595F"/>
    <w:rsid w:val="00071F48"/>
    <w:rsid w:val="00080FD6"/>
    <w:rsid w:val="00090400"/>
    <w:rsid w:val="000917C0"/>
    <w:rsid w:val="00092500"/>
    <w:rsid w:val="000975C9"/>
    <w:rsid w:val="000A537D"/>
    <w:rsid w:val="000B1DC2"/>
    <w:rsid w:val="000B3E2B"/>
    <w:rsid w:val="000C03FB"/>
    <w:rsid w:val="000D272C"/>
    <w:rsid w:val="000E1879"/>
    <w:rsid w:val="000F0AFF"/>
    <w:rsid w:val="000F543F"/>
    <w:rsid w:val="00104ECB"/>
    <w:rsid w:val="00110668"/>
    <w:rsid w:val="00116432"/>
    <w:rsid w:val="00123DD8"/>
    <w:rsid w:val="00131FAC"/>
    <w:rsid w:val="00133049"/>
    <w:rsid w:val="001346DA"/>
    <w:rsid w:val="00143CC0"/>
    <w:rsid w:val="00146F25"/>
    <w:rsid w:val="001547F8"/>
    <w:rsid w:val="00157977"/>
    <w:rsid w:val="0016551B"/>
    <w:rsid w:val="00167A82"/>
    <w:rsid w:val="00172B20"/>
    <w:rsid w:val="00182449"/>
    <w:rsid w:val="00183346"/>
    <w:rsid w:val="00184934"/>
    <w:rsid w:val="0019068E"/>
    <w:rsid w:val="0019582C"/>
    <w:rsid w:val="001A3520"/>
    <w:rsid w:val="001A3E57"/>
    <w:rsid w:val="001B06EC"/>
    <w:rsid w:val="001B176D"/>
    <w:rsid w:val="001B7916"/>
    <w:rsid w:val="001C0C79"/>
    <w:rsid w:val="001C55EA"/>
    <w:rsid w:val="001C6B4E"/>
    <w:rsid w:val="001D1B6F"/>
    <w:rsid w:val="001D720E"/>
    <w:rsid w:val="001E3B92"/>
    <w:rsid w:val="001E4F35"/>
    <w:rsid w:val="001E5419"/>
    <w:rsid w:val="001E7304"/>
    <w:rsid w:val="001F74E9"/>
    <w:rsid w:val="0020430E"/>
    <w:rsid w:val="002138FA"/>
    <w:rsid w:val="00215C01"/>
    <w:rsid w:val="002236D8"/>
    <w:rsid w:val="00227FD5"/>
    <w:rsid w:val="002327D4"/>
    <w:rsid w:val="00232E43"/>
    <w:rsid w:val="00233F83"/>
    <w:rsid w:val="00241DB0"/>
    <w:rsid w:val="00242C38"/>
    <w:rsid w:val="002473A7"/>
    <w:rsid w:val="00251203"/>
    <w:rsid w:val="0026102C"/>
    <w:rsid w:val="00270366"/>
    <w:rsid w:val="002719ED"/>
    <w:rsid w:val="002778F3"/>
    <w:rsid w:val="00277C0B"/>
    <w:rsid w:val="00287391"/>
    <w:rsid w:val="002926B9"/>
    <w:rsid w:val="002939B0"/>
    <w:rsid w:val="002A1D91"/>
    <w:rsid w:val="002B7022"/>
    <w:rsid w:val="002B7D0C"/>
    <w:rsid w:val="002D736A"/>
    <w:rsid w:val="002E1FCD"/>
    <w:rsid w:val="002E60AD"/>
    <w:rsid w:val="002F17D9"/>
    <w:rsid w:val="002F39DF"/>
    <w:rsid w:val="002F6EB6"/>
    <w:rsid w:val="0030708B"/>
    <w:rsid w:val="003120D9"/>
    <w:rsid w:val="00312F5D"/>
    <w:rsid w:val="0031759B"/>
    <w:rsid w:val="00324C3B"/>
    <w:rsid w:val="00351245"/>
    <w:rsid w:val="0035693D"/>
    <w:rsid w:val="00356AD5"/>
    <w:rsid w:val="0036093E"/>
    <w:rsid w:val="0036499D"/>
    <w:rsid w:val="003728CD"/>
    <w:rsid w:val="0037344E"/>
    <w:rsid w:val="003752F2"/>
    <w:rsid w:val="00383E28"/>
    <w:rsid w:val="00383F5B"/>
    <w:rsid w:val="00384FBC"/>
    <w:rsid w:val="00386307"/>
    <w:rsid w:val="0038698D"/>
    <w:rsid w:val="00397E33"/>
    <w:rsid w:val="003A062B"/>
    <w:rsid w:val="003A4CBA"/>
    <w:rsid w:val="003B14BF"/>
    <w:rsid w:val="003B3B29"/>
    <w:rsid w:val="003B6BAE"/>
    <w:rsid w:val="003B7A8E"/>
    <w:rsid w:val="003B7F79"/>
    <w:rsid w:val="003C2063"/>
    <w:rsid w:val="003D479F"/>
    <w:rsid w:val="003E2AA4"/>
    <w:rsid w:val="003F6C04"/>
    <w:rsid w:val="0041416A"/>
    <w:rsid w:val="00421FD7"/>
    <w:rsid w:val="00422405"/>
    <w:rsid w:val="004234E0"/>
    <w:rsid w:val="00433F4F"/>
    <w:rsid w:val="0043415D"/>
    <w:rsid w:val="00454F9C"/>
    <w:rsid w:val="00456C9D"/>
    <w:rsid w:val="0045745D"/>
    <w:rsid w:val="004600D0"/>
    <w:rsid w:val="004636BB"/>
    <w:rsid w:val="00483351"/>
    <w:rsid w:val="004862B4"/>
    <w:rsid w:val="00491D56"/>
    <w:rsid w:val="00497154"/>
    <w:rsid w:val="004A5C33"/>
    <w:rsid w:val="004A6608"/>
    <w:rsid w:val="004B2EA9"/>
    <w:rsid w:val="004B63A4"/>
    <w:rsid w:val="004C049F"/>
    <w:rsid w:val="004C7517"/>
    <w:rsid w:val="004D190C"/>
    <w:rsid w:val="004D71FA"/>
    <w:rsid w:val="004E2051"/>
    <w:rsid w:val="004F0F51"/>
    <w:rsid w:val="004F1A76"/>
    <w:rsid w:val="004F67AC"/>
    <w:rsid w:val="00502056"/>
    <w:rsid w:val="0050731D"/>
    <w:rsid w:val="00515ECB"/>
    <w:rsid w:val="00530782"/>
    <w:rsid w:val="00530FE1"/>
    <w:rsid w:val="005314F9"/>
    <w:rsid w:val="005336B2"/>
    <w:rsid w:val="00534084"/>
    <w:rsid w:val="00543D79"/>
    <w:rsid w:val="00561B4D"/>
    <w:rsid w:val="005704EB"/>
    <w:rsid w:val="00576514"/>
    <w:rsid w:val="00590F97"/>
    <w:rsid w:val="005936F0"/>
    <w:rsid w:val="005946D5"/>
    <w:rsid w:val="005A1335"/>
    <w:rsid w:val="005A4419"/>
    <w:rsid w:val="005D0E22"/>
    <w:rsid w:val="005D677C"/>
    <w:rsid w:val="005E0770"/>
    <w:rsid w:val="005E4A5D"/>
    <w:rsid w:val="00602B0D"/>
    <w:rsid w:val="00606626"/>
    <w:rsid w:val="006114DF"/>
    <w:rsid w:val="00612346"/>
    <w:rsid w:val="006138B9"/>
    <w:rsid w:val="006361E8"/>
    <w:rsid w:val="00636AC1"/>
    <w:rsid w:val="006422E9"/>
    <w:rsid w:val="00643D51"/>
    <w:rsid w:val="00643E74"/>
    <w:rsid w:val="00644C34"/>
    <w:rsid w:val="0065021C"/>
    <w:rsid w:val="00651B59"/>
    <w:rsid w:val="00653404"/>
    <w:rsid w:val="0065720E"/>
    <w:rsid w:val="00657329"/>
    <w:rsid w:val="00662D77"/>
    <w:rsid w:val="00663A18"/>
    <w:rsid w:val="0067170F"/>
    <w:rsid w:val="006904DE"/>
    <w:rsid w:val="006912E1"/>
    <w:rsid w:val="00694094"/>
    <w:rsid w:val="00696CF0"/>
    <w:rsid w:val="006C0234"/>
    <w:rsid w:val="006C1784"/>
    <w:rsid w:val="006C4A26"/>
    <w:rsid w:val="006D1D8C"/>
    <w:rsid w:val="006D1FBC"/>
    <w:rsid w:val="006D25E4"/>
    <w:rsid w:val="006D6A85"/>
    <w:rsid w:val="006E3AE4"/>
    <w:rsid w:val="006F0247"/>
    <w:rsid w:val="006F750E"/>
    <w:rsid w:val="00702A50"/>
    <w:rsid w:val="00711E2C"/>
    <w:rsid w:val="0071737E"/>
    <w:rsid w:val="00717FD6"/>
    <w:rsid w:val="007271A3"/>
    <w:rsid w:val="007430F0"/>
    <w:rsid w:val="00745FF2"/>
    <w:rsid w:val="00756D1F"/>
    <w:rsid w:val="00757133"/>
    <w:rsid w:val="00772836"/>
    <w:rsid w:val="00776751"/>
    <w:rsid w:val="00777644"/>
    <w:rsid w:val="00793262"/>
    <w:rsid w:val="007A2E31"/>
    <w:rsid w:val="007A4D91"/>
    <w:rsid w:val="007B268E"/>
    <w:rsid w:val="007C4D0C"/>
    <w:rsid w:val="007D08D1"/>
    <w:rsid w:val="007D6645"/>
    <w:rsid w:val="007E5D51"/>
    <w:rsid w:val="007F664D"/>
    <w:rsid w:val="00802CE5"/>
    <w:rsid w:val="0080411D"/>
    <w:rsid w:val="0080769A"/>
    <w:rsid w:val="00821BAF"/>
    <w:rsid w:val="008249F3"/>
    <w:rsid w:val="00830882"/>
    <w:rsid w:val="00834C5A"/>
    <w:rsid w:val="00835223"/>
    <w:rsid w:val="008356CF"/>
    <w:rsid w:val="00842AA5"/>
    <w:rsid w:val="00851B03"/>
    <w:rsid w:val="00853D24"/>
    <w:rsid w:val="00854F18"/>
    <w:rsid w:val="00860D64"/>
    <w:rsid w:val="00861E24"/>
    <w:rsid w:val="00861EED"/>
    <w:rsid w:val="00875D05"/>
    <w:rsid w:val="00880B95"/>
    <w:rsid w:val="00891980"/>
    <w:rsid w:val="00893B32"/>
    <w:rsid w:val="008B24AE"/>
    <w:rsid w:val="008C2B3C"/>
    <w:rsid w:val="008C394F"/>
    <w:rsid w:val="008E54D1"/>
    <w:rsid w:val="008F057C"/>
    <w:rsid w:val="00910CC9"/>
    <w:rsid w:val="009201BD"/>
    <w:rsid w:val="00922F1E"/>
    <w:rsid w:val="00927199"/>
    <w:rsid w:val="0093149F"/>
    <w:rsid w:val="00933B83"/>
    <w:rsid w:val="00940793"/>
    <w:rsid w:val="00941B7F"/>
    <w:rsid w:val="00943734"/>
    <w:rsid w:val="009450FB"/>
    <w:rsid w:val="009465BC"/>
    <w:rsid w:val="00947241"/>
    <w:rsid w:val="00951868"/>
    <w:rsid w:val="009520D0"/>
    <w:rsid w:val="0095422C"/>
    <w:rsid w:val="0095461C"/>
    <w:rsid w:val="00957CDB"/>
    <w:rsid w:val="00961F87"/>
    <w:rsid w:val="0097140F"/>
    <w:rsid w:val="00977B59"/>
    <w:rsid w:val="00996DFC"/>
    <w:rsid w:val="009A5D19"/>
    <w:rsid w:val="009B65C1"/>
    <w:rsid w:val="009D519F"/>
    <w:rsid w:val="009E2AC2"/>
    <w:rsid w:val="009E3668"/>
    <w:rsid w:val="009E3825"/>
    <w:rsid w:val="009F249E"/>
    <w:rsid w:val="00A03B81"/>
    <w:rsid w:val="00A053F0"/>
    <w:rsid w:val="00A14867"/>
    <w:rsid w:val="00A2203A"/>
    <w:rsid w:val="00A22240"/>
    <w:rsid w:val="00A262A0"/>
    <w:rsid w:val="00A60F3E"/>
    <w:rsid w:val="00A96EE3"/>
    <w:rsid w:val="00AA5575"/>
    <w:rsid w:val="00AA6C00"/>
    <w:rsid w:val="00AA7F2D"/>
    <w:rsid w:val="00AC569E"/>
    <w:rsid w:val="00AC6771"/>
    <w:rsid w:val="00AD59CD"/>
    <w:rsid w:val="00AE39C4"/>
    <w:rsid w:val="00AF022B"/>
    <w:rsid w:val="00AF5393"/>
    <w:rsid w:val="00B11BF4"/>
    <w:rsid w:val="00B16A35"/>
    <w:rsid w:val="00B22FB1"/>
    <w:rsid w:val="00B25BA8"/>
    <w:rsid w:val="00B262CB"/>
    <w:rsid w:val="00B32C2B"/>
    <w:rsid w:val="00B41C53"/>
    <w:rsid w:val="00B429A0"/>
    <w:rsid w:val="00B4795E"/>
    <w:rsid w:val="00B47F3D"/>
    <w:rsid w:val="00B50736"/>
    <w:rsid w:val="00B518A7"/>
    <w:rsid w:val="00B5659D"/>
    <w:rsid w:val="00B57DA8"/>
    <w:rsid w:val="00B6101D"/>
    <w:rsid w:val="00B638FA"/>
    <w:rsid w:val="00B8179E"/>
    <w:rsid w:val="00B81AD9"/>
    <w:rsid w:val="00B823EE"/>
    <w:rsid w:val="00B82611"/>
    <w:rsid w:val="00B95147"/>
    <w:rsid w:val="00B95DCA"/>
    <w:rsid w:val="00B971E3"/>
    <w:rsid w:val="00BA2ED3"/>
    <w:rsid w:val="00BA3A6D"/>
    <w:rsid w:val="00BC4686"/>
    <w:rsid w:val="00BC468F"/>
    <w:rsid w:val="00BC53BB"/>
    <w:rsid w:val="00BC69C4"/>
    <w:rsid w:val="00BD7D39"/>
    <w:rsid w:val="00BE64A0"/>
    <w:rsid w:val="00BF3236"/>
    <w:rsid w:val="00C02740"/>
    <w:rsid w:val="00C177BE"/>
    <w:rsid w:val="00C20E6D"/>
    <w:rsid w:val="00C40C28"/>
    <w:rsid w:val="00C4475E"/>
    <w:rsid w:val="00C53CD1"/>
    <w:rsid w:val="00C55F2A"/>
    <w:rsid w:val="00C62016"/>
    <w:rsid w:val="00C679CC"/>
    <w:rsid w:val="00C67AF0"/>
    <w:rsid w:val="00C67E77"/>
    <w:rsid w:val="00C70E9F"/>
    <w:rsid w:val="00C70F2A"/>
    <w:rsid w:val="00C8786D"/>
    <w:rsid w:val="00C904E8"/>
    <w:rsid w:val="00C96622"/>
    <w:rsid w:val="00C97780"/>
    <w:rsid w:val="00C97E9D"/>
    <w:rsid w:val="00CA64BA"/>
    <w:rsid w:val="00CA70B1"/>
    <w:rsid w:val="00CA7C19"/>
    <w:rsid w:val="00CC2933"/>
    <w:rsid w:val="00CC2FA9"/>
    <w:rsid w:val="00CC33DA"/>
    <w:rsid w:val="00CC6D76"/>
    <w:rsid w:val="00CD2407"/>
    <w:rsid w:val="00CD2474"/>
    <w:rsid w:val="00CD6C59"/>
    <w:rsid w:val="00CD76FF"/>
    <w:rsid w:val="00CE3FFC"/>
    <w:rsid w:val="00D05B24"/>
    <w:rsid w:val="00D17412"/>
    <w:rsid w:val="00D17FAA"/>
    <w:rsid w:val="00D252DE"/>
    <w:rsid w:val="00D26520"/>
    <w:rsid w:val="00D2730D"/>
    <w:rsid w:val="00D30303"/>
    <w:rsid w:val="00D34539"/>
    <w:rsid w:val="00D35434"/>
    <w:rsid w:val="00D37464"/>
    <w:rsid w:val="00D42B77"/>
    <w:rsid w:val="00D47AAE"/>
    <w:rsid w:val="00D54F4E"/>
    <w:rsid w:val="00D646B9"/>
    <w:rsid w:val="00D67BC1"/>
    <w:rsid w:val="00D71D81"/>
    <w:rsid w:val="00D746B8"/>
    <w:rsid w:val="00D765F9"/>
    <w:rsid w:val="00D77F4C"/>
    <w:rsid w:val="00D84CBC"/>
    <w:rsid w:val="00D86E13"/>
    <w:rsid w:val="00D94E2A"/>
    <w:rsid w:val="00D974A2"/>
    <w:rsid w:val="00DB30AD"/>
    <w:rsid w:val="00DD5997"/>
    <w:rsid w:val="00DD7762"/>
    <w:rsid w:val="00DE3B6A"/>
    <w:rsid w:val="00DF20C3"/>
    <w:rsid w:val="00E1198E"/>
    <w:rsid w:val="00E23E30"/>
    <w:rsid w:val="00E25CF1"/>
    <w:rsid w:val="00E308A4"/>
    <w:rsid w:val="00E31F30"/>
    <w:rsid w:val="00E323EE"/>
    <w:rsid w:val="00E36C41"/>
    <w:rsid w:val="00E42CD9"/>
    <w:rsid w:val="00E4570E"/>
    <w:rsid w:val="00E502D8"/>
    <w:rsid w:val="00E744E4"/>
    <w:rsid w:val="00E75E7B"/>
    <w:rsid w:val="00E92DEE"/>
    <w:rsid w:val="00EA18F1"/>
    <w:rsid w:val="00EB0909"/>
    <w:rsid w:val="00EB4CC1"/>
    <w:rsid w:val="00EB6D74"/>
    <w:rsid w:val="00EC3880"/>
    <w:rsid w:val="00EC5F3B"/>
    <w:rsid w:val="00EC67C9"/>
    <w:rsid w:val="00ED1905"/>
    <w:rsid w:val="00ED2F0C"/>
    <w:rsid w:val="00ED57AC"/>
    <w:rsid w:val="00EE2068"/>
    <w:rsid w:val="00EE7DC4"/>
    <w:rsid w:val="00EF62F7"/>
    <w:rsid w:val="00EF671E"/>
    <w:rsid w:val="00F0260B"/>
    <w:rsid w:val="00F03F8E"/>
    <w:rsid w:val="00F0687F"/>
    <w:rsid w:val="00F11637"/>
    <w:rsid w:val="00F12D34"/>
    <w:rsid w:val="00F165F0"/>
    <w:rsid w:val="00F22205"/>
    <w:rsid w:val="00F231D1"/>
    <w:rsid w:val="00F25E0A"/>
    <w:rsid w:val="00F56C9E"/>
    <w:rsid w:val="00F62E79"/>
    <w:rsid w:val="00F63A55"/>
    <w:rsid w:val="00F64DD5"/>
    <w:rsid w:val="00F71915"/>
    <w:rsid w:val="00F84C5B"/>
    <w:rsid w:val="00F90660"/>
    <w:rsid w:val="00F94433"/>
    <w:rsid w:val="00F96EC4"/>
    <w:rsid w:val="00FA2EF5"/>
    <w:rsid w:val="00FB2C00"/>
    <w:rsid w:val="00FC24CF"/>
    <w:rsid w:val="00FD6285"/>
    <w:rsid w:val="00FD7B8C"/>
    <w:rsid w:val="00FE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2018-03-27T08:23:00Z</dcterms:created>
  <dcterms:modified xsi:type="dcterms:W3CDTF">2018-03-27T08:25:00Z</dcterms:modified>
</cp:coreProperties>
</file>